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2907" w14:textId="19390BC7" w:rsidR="006F34D3" w:rsidRPr="007E399A" w:rsidRDefault="007E399A" w:rsidP="006F34D3">
      <w:pPr>
        <w:spacing w:after="120"/>
        <w:jc w:val="both"/>
        <w:rPr>
          <w:rFonts w:ascii="Montserrat" w:hAnsi="Montserrat" w:cs="Arial"/>
          <w:b/>
          <w:sz w:val="20"/>
        </w:rPr>
      </w:pPr>
      <w:r>
        <w:rPr>
          <w:rFonts w:ascii="Montserrat" w:hAnsi="Montserrat" w:cs="Arial"/>
          <w:b/>
          <w:sz w:val="20"/>
        </w:rPr>
        <w:t>ALLEGATO G</w:t>
      </w:r>
    </w:p>
    <w:p w14:paraId="63E4EB2C" w14:textId="62E79D73" w:rsidR="008C0A3B" w:rsidRDefault="005A3CDB" w:rsidP="006F34D3">
      <w:pPr>
        <w:spacing w:after="120"/>
        <w:jc w:val="both"/>
        <w:rPr>
          <w:rFonts w:ascii="Montserrat" w:hAnsi="Montserrat" w:cstheme="minorHAnsi"/>
          <w:bCs/>
          <w:color w:val="000000" w:themeColor="text1"/>
          <w:sz w:val="20"/>
        </w:rPr>
      </w:pPr>
      <w:r w:rsidRPr="006F34D3">
        <w:rPr>
          <w:rFonts w:ascii="Montserrat" w:hAnsi="Montserrat" w:cs="Arial"/>
          <w:bCs/>
          <w:sz w:val="20"/>
        </w:rPr>
        <w:t xml:space="preserve">AUTOCERTIFICAZIONE DI ASSENZA DELLE CAUSE DI ESCLUSIONE </w:t>
      </w:r>
      <w:r w:rsidRPr="006F34D3">
        <w:rPr>
          <w:rFonts w:ascii="Montserrat" w:hAnsi="Montserrat"/>
          <w:bCs/>
          <w:sz w:val="20"/>
        </w:rPr>
        <w:t>DI CUI AGLI ARTT. 94 E 95 LL’ART. 80 DEL D.LGS. N. 36/2023</w:t>
      </w:r>
      <w:r w:rsidRPr="006F34D3" w:rsidDel="00000E41">
        <w:rPr>
          <w:rFonts w:ascii="Montserrat" w:hAnsi="Montserrat" w:cs="Arial"/>
          <w:bCs/>
          <w:sz w:val="20"/>
        </w:rPr>
        <w:t xml:space="preserve"> </w:t>
      </w:r>
      <w:r w:rsidRPr="006F34D3">
        <w:rPr>
          <w:rFonts w:ascii="Montserrat" w:hAnsi="Montserrat" w:cs="Arial"/>
          <w:bCs/>
          <w:sz w:val="20"/>
        </w:rPr>
        <w:t>E SS.MM.II.</w:t>
      </w:r>
      <w:r w:rsidR="006F34D3" w:rsidRPr="006F34D3">
        <w:rPr>
          <w:rFonts w:ascii="Montserrat" w:hAnsi="Montserrat" w:cs="Arial"/>
          <w:bCs/>
          <w:sz w:val="20"/>
        </w:rPr>
        <w:t xml:space="preserve"> </w:t>
      </w:r>
      <w:r w:rsidR="008C0A3B" w:rsidRPr="006F34D3">
        <w:rPr>
          <w:rFonts w:ascii="Montserrat" w:hAnsi="Montserrat" w:cstheme="minorHAnsi"/>
          <w:bCs/>
          <w:color w:val="000000" w:themeColor="text1"/>
          <w:sz w:val="20"/>
        </w:rPr>
        <w:t>(</w:t>
      </w:r>
      <w:r w:rsidR="008C0A3B" w:rsidRPr="006F34D3">
        <w:rPr>
          <w:rFonts w:ascii="Montserrat" w:hAnsi="Montserrat" w:cstheme="minorHAnsi"/>
          <w:bCs/>
          <w:i/>
          <w:color w:val="000000" w:themeColor="text1"/>
          <w:sz w:val="20"/>
        </w:rPr>
        <w:t>art. 47 del D.P.R. 28.12.2000, n. 445</w:t>
      </w:r>
      <w:r w:rsidR="008C0A3B" w:rsidRPr="006F34D3">
        <w:rPr>
          <w:rFonts w:ascii="Montserrat" w:hAnsi="Montserrat" w:cstheme="minorHAnsi"/>
          <w:bCs/>
          <w:color w:val="000000" w:themeColor="text1"/>
          <w:sz w:val="20"/>
        </w:rPr>
        <w:t>)</w:t>
      </w:r>
    </w:p>
    <w:p w14:paraId="35B4BBBB" w14:textId="77777777" w:rsidR="006F34D3" w:rsidRPr="006F34D3" w:rsidRDefault="006F34D3" w:rsidP="006F34D3">
      <w:pPr>
        <w:spacing w:after="120"/>
        <w:jc w:val="both"/>
        <w:rPr>
          <w:rFonts w:ascii="Montserrat" w:hAnsi="Montserrat" w:cs="Arial"/>
          <w:bCs/>
          <w:sz w:val="20"/>
        </w:rPr>
      </w:pPr>
    </w:p>
    <w:p w14:paraId="601ED5EB" w14:textId="4B7FC4FC" w:rsidR="008C0A3B" w:rsidRPr="006F34D3" w:rsidRDefault="005A3CDB" w:rsidP="008C0A3B">
      <w:pPr>
        <w:pStyle w:val="Corpotesto"/>
        <w:spacing w:before="120" w:line="276" w:lineRule="auto"/>
        <w:ind w:right="-76"/>
        <w:jc w:val="both"/>
        <w:rPr>
          <w:rFonts w:ascii="Montserrat" w:hAnsi="Montserrat" w:cstheme="minorHAnsi"/>
          <w:color w:val="000000" w:themeColor="text1"/>
          <w:sz w:val="20"/>
          <w:u w:val="single"/>
        </w:rPr>
      </w:pPr>
      <w:r w:rsidRPr="006F34D3">
        <w:rPr>
          <w:rFonts w:ascii="Montserrat" w:hAnsi="Montserrat" w:cstheme="minorHAnsi"/>
          <w:color w:val="000000" w:themeColor="text1"/>
          <w:sz w:val="20"/>
        </w:rPr>
        <w:t>La/</w:t>
      </w:r>
      <w:r w:rsidR="008C0A3B" w:rsidRPr="006F34D3">
        <w:rPr>
          <w:rFonts w:ascii="Montserrat" w:hAnsi="Montserrat" w:cstheme="minorHAnsi"/>
          <w:color w:val="000000" w:themeColor="text1"/>
          <w:sz w:val="20"/>
        </w:rPr>
        <w:t>Il sottoscritt</w:t>
      </w:r>
      <w:r w:rsidRPr="006F34D3">
        <w:rPr>
          <w:rFonts w:ascii="Montserrat" w:hAnsi="Montserrat" w:cstheme="minorHAnsi"/>
          <w:color w:val="000000" w:themeColor="text1"/>
          <w:sz w:val="20"/>
        </w:rPr>
        <w:t>a/</w:t>
      </w:r>
      <w:r w:rsidR="008C0A3B" w:rsidRPr="006F34D3">
        <w:rPr>
          <w:rFonts w:ascii="Montserrat" w:hAnsi="Montserrat" w:cstheme="minorHAnsi"/>
          <w:color w:val="000000" w:themeColor="text1"/>
          <w:sz w:val="20"/>
        </w:rPr>
        <w:t xml:space="preserve">o </w:t>
      </w:r>
      <w:r w:rsidR="00BC0997">
        <w:rPr>
          <w:rFonts w:ascii="Montserrat" w:hAnsi="Montserrat" w:cstheme="minorHAnsi"/>
          <w:sz w:val="20"/>
        </w:rPr>
        <w:t>…………………………………………………</w:t>
      </w:r>
      <w:r w:rsidR="008C0A3B" w:rsidRPr="006F34D3">
        <w:rPr>
          <w:rFonts w:ascii="Montserrat" w:hAnsi="Montserrat" w:cstheme="minorHAnsi"/>
          <w:color w:val="000000" w:themeColor="text1"/>
          <w:sz w:val="20"/>
        </w:rPr>
        <w:t>, nat</w:t>
      </w:r>
      <w:r w:rsidRPr="006F34D3">
        <w:rPr>
          <w:rFonts w:ascii="Montserrat" w:hAnsi="Montserrat" w:cstheme="minorHAnsi"/>
          <w:color w:val="000000" w:themeColor="text1"/>
          <w:sz w:val="20"/>
        </w:rPr>
        <w:t>a/</w:t>
      </w:r>
      <w:r w:rsidR="008C0A3B" w:rsidRPr="006F34D3">
        <w:rPr>
          <w:rFonts w:ascii="Montserrat" w:hAnsi="Montserrat" w:cstheme="minorHAnsi"/>
          <w:color w:val="000000" w:themeColor="text1"/>
          <w:sz w:val="20"/>
        </w:rPr>
        <w:t xml:space="preserve">o a </w:t>
      </w:r>
      <w:r w:rsidR="00BC0997">
        <w:rPr>
          <w:rFonts w:ascii="Montserrat" w:hAnsi="Montserrat" w:cstheme="minorHAnsi"/>
          <w:sz w:val="20"/>
        </w:rPr>
        <w:t>…………………………………</w:t>
      </w:r>
      <w:r w:rsidRPr="006F34D3">
        <w:rPr>
          <w:rFonts w:ascii="Montserrat" w:hAnsi="Montserrat" w:cstheme="minorHAnsi"/>
          <w:color w:val="000000" w:themeColor="text1"/>
          <w:sz w:val="20"/>
        </w:rPr>
        <w:t xml:space="preserve"> </w:t>
      </w:r>
      <w:proofErr w:type="gramStart"/>
      <w:r w:rsidRPr="006F34D3">
        <w:rPr>
          <w:rFonts w:ascii="Montserrat" w:hAnsi="Montserrat" w:cstheme="minorHAnsi"/>
          <w:color w:val="000000" w:themeColor="text1"/>
          <w:sz w:val="20"/>
        </w:rPr>
        <w:t>(</w:t>
      </w:r>
      <w:r w:rsidR="00BC0997">
        <w:rPr>
          <w:rFonts w:ascii="Montserrat" w:hAnsi="Montserrat" w:cstheme="minorHAnsi"/>
          <w:color w:val="000000" w:themeColor="text1"/>
          <w:sz w:val="20"/>
        </w:rPr>
        <w:t>….</w:t>
      </w:r>
      <w:proofErr w:type="gramEnd"/>
      <w:r w:rsidR="00BC0997">
        <w:rPr>
          <w:rFonts w:ascii="Montserrat" w:hAnsi="Montserrat" w:cstheme="minorHAnsi"/>
          <w:color w:val="000000" w:themeColor="text1"/>
          <w:sz w:val="20"/>
        </w:rPr>
        <w:t>.…</w:t>
      </w:r>
      <w:r w:rsidRPr="006F34D3">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il </w:t>
      </w:r>
      <w:r w:rsidR="00BC0997">
        <w:rPr>
          <w:rFonts w:ascii="Montserrat" w:hAnsi="Montserrat" w:cstheme="minorHAnsi"/>
          <w:color w:val="000000" w:themeColor="text1"/>
          <w:sz w:val="20"/>
        </w:rPr>
        <w:t>…………………</w:t>
      </w:r>
      <w:proofErr w:type="gramStart"/>
      <w:r w:rsidR="00BC0997">
        <w:rPr>
          <w:rFonts w:ascii="Montserrat" w:hAnsi="Montserrat" w:cstheme="minorHAnsi"/>
          <w:color w:val="000000" w:themeColor="text1"/>
          <w:sz w:val="20"/>
        </w:rPr>
        <w:t>…….</w:t>
      </w:r>
      <w:proofErr w:type="gramEnd"/>
      <w:r w:rsidR="008C0A3B" w:rsidRPr="006F34D3">
        <w:rPr>
          <w:rFonts w:ascii="Montserrat" w:hAnsi="Montserrat" w:cstheme="minorHAnsi"/>
          <w:color w:val="000000" w:themeColor="text1"/>
          <w:sz w:val="20"/>
        </w:rPr>
        <w:t xml:space="preserve">, </w:t>
      </w:r>
      <w:r w:rsidRPr="006F34D3">
        <w:rPr>
          <w:rFonts w:ascii="Montserrat" w:hAnsi="Montserrat" w:cstheme="minorHAnsi"/>
          <w:color w:val="000000" w:themeColor="text1"/>
          <w:sz w:val="20"/>
        </w:rPr>
        <w:t xml:space="preserve">C.F. </w:t>
      </w:r>
      <w:r w:rsidR="00BC0997">
        <w:rPr>
          <w:rFonts w:ascii="Montserrat" w:hAnsi="Montserrat" w:cstheme="minorHAnsi"/>
          <w:color w:val="000000" w:themeColor="text1"/>
          <w:sz w:val="20"/>
        </w:rPr>
        <w:t>…………………………………………</w:t>
      </w:r>
      <w:proofErr w:type="gramStart"/>
      <w:r w:rsidR="00BC0997">
        <w:rPr>
          <w:rFonts w:ascii="Montserrat" w:hAnsi="Montserrat" w:cstheme="minorHAnsi"/>
          <w:color w:val="000000" w:themeColor="text1"/>
          <w:sz w:val="20"/>
        </w:rPr>
        <w:t>…….</w:t>
      </w:r>
      <w:proofErr w:type="gramEnd"/>
      <w:r w:rsidRPr="006F34D3">
        <w:rPr>
          <w:rFonts w:ascii="Montserrat" w:hAnsi="Montserrat" w:cstheme="minorHAnsi"/>
          <w:color w:val="000000" w:themeColor="text1"/>
          <w:sz w:val="20"/>
        </w:rPr>
        <w:t xml:space="preserve">, </w:t>
      </w:r>
      <w:r w:rsidR="008C0A3B" w:rsidRPr="006F34D3">
        <w:rPr>
          <w:rFonts w:ascii="Montserrat" w:hAnsi="Montserrat" w:cstheme="minorHAnsi"/>
          <w:color w:val="000000" w:themeColor="text1"/>
          <w:sz w:val="20"/>
        </w:rPr>
        <w:t xml:space="preserve">residente a </w:t>
      </w:r>
      <w:r w:rsidR="00BC0997">
        <w:rPr>
          <w:rFonts w:ascii="Montserrat" w:hAnsi="Montserrat" w:cstheme="minorHAnsi"/>
          <w:color w:val="000000" w:themeColor="text1"/>
          <w:sz w:val="20"/>
        </w:rPr>
        <w:t>…………………………………….</w:t>
      </w:r>
      <w:r w:rsidRPr="006F34D3">
        <w:rPr>
          <w:rFonts w:ascii="Montserrat" w:hAnsi="Montserrat" w:cstheme="minorHAnsi"/>
          <w:color w:val="000000" w:themeColor="text1"/>
          <w:sz w:val="20"/>
        </w:rPr>
        <w:t xml:space="preserve"> </w:t>
      </w:r>
      <w:proofErr w:type="gramStart"/>
      <w:r w:rsidRPr="006F34D3">
        <w:rPr>
          <w:rFonts w:ascii="Montserrat" w:hAnsi="Montserrat" w:cstheme="minorHAnsi"/>
          <w:color w:val="000000" w:themeColor="text1"/>
          <w:sz w:val="20"/>
        </w:rPr>
        <w:t>(</w:t>
      </w:r>
      <w:r w:rsidR="00BC0997">
        <w:rPr>
          <w:rFonts w:ascii="Montserrat" w:hAnsi="Montserrat" w:cstheme="minorHAnsi"/>
          <w:color w:val="000000" w:themeColor="text1"/>
          <w:sz w:val="20"/>
        </w:rPr>
        <w:t>..…..</w:t>
      </w:r>
      <w:proofErr w:type="gramEnd"/>
      <w:r w:rsidRPr="006F34D3">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in Via/Piazza </w:t>
      </w:r>
      <w:r w:rsidR="00BC0997">
        <w:rPr>
          <w:rFonts w:ascii="Montserrat" w:hAnsi="Montserrat" w:cstheme="minorHAnsi"/>
          <w:color w:val="000000" w:themeColor="text1"/>
          <w:sz w:val="20"/>
        </w:rPr>
        <w:t>………………………</w:t>
      </w:r>
      <w:proofErr w:type="gramStart"/>
      <w:r w:rsidR="00BC0997">
        <w:rPr>
          <w:rFonts w:ascii="Montserrat" w:hAnsi="Montserrat" w:cstheme="minorHAnsi"/>
          <w:color w:val="000000" w:themeColor="text1"/>
          <w:sz w:val="20"/>
        </w:rPr>
        <w:t>…….</w:t>
      </w:r>
      <w:proofErr w:type="gramEnd"/>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n. </w:t>
      </w:r>
      <w:r w:rsidR="00BC0997">
        <w:rPr>
          <w:rFonts w:ascii="Montserrat" w:hAnsi="Montserrat" w:cstheme="minorHAnsi"/>
          <w:color w:val="000000" w:themeColor="text1"/>
          <w:sz w:val="20"/>
        </w:rPr>
        <w:t>…</w:t>
      </w:r>
      <w:proofErr w:type="gramStart"/>
      <w:r w:rsidR="00BC0997">
        <w:rPr>
          <w:rFonts w:ascii="Montserrat" w:hAnsi="Montserrat" w:cstheme="minorHAnsi"/>
          <w:color w:val="000000" w:themeColor="text1"/>
          <w:sz w:val="20"/>
        </w:rPr>
        <w:t>…….</w:t>
      </w:r>
      <w:proofErr w:type="gramEnd"/>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nella sua qualità di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e legale rappresentante della società/ente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con sede legale in </w:t>
      </w:r>
      <w:r w:rsidR="00BC0997">
        <w:rPr>
          <w:rFonts w:ascii="Montserrat" w:hAnsi="Montserrat" w:cstheme="minorHAnsi"/>
          <w:sz w:val="20"/>
        </w:rPr>
        <w:t>…………………………………</w:t>
      </w:r>
      <w:r w:rsidR="00BC0997" w:rsidRPr="006F34D3">
        <w:rPr>
          <w:rFonts w:ascii="Montserrat" w:hAnsi="Montserrat" w:cstheme="minorHAnsi"/>
          <w:color w:val="000000" w:themeColor="text1"/>
          <w:sz w:val="20"/>
        </w:rPr>
        <w:t xml:space="preserve">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Via/Piazza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n.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C.F. </w:t>
      </w:r>
      <w:r w:rsidR="00BC0997">
        <w:rPr>
          <w:rFonts w:ascii="Montserrat" w:hAnsi="Montserrat" w:cstheme="minorHAnsi"/>
          <w:color w:val="000000" w:themeColor="text1"/>
          <w:sz w:val="20"/>
        </w:rPr>
        <w:t>………………………………………</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xml:space="preserve">, P.IVA n. </w:t>
      </w:r>
      <w:r w:rsidR="00BC0997">
        <w:rPr>
          <w:rFonts w:ascii="Montserrat" w:hAnsi="Montserrat" w:cstheme="minorHAnsi"/>
          <w:color w:val="000000" w:themeColor="text1"/>
          <w:sz w:val="20"/>
        </w:rPr>
        <w:t>……………………………………….</w:t>
      </w:r>
      <w:r w:rsidR="008C0A3B" w:rsidRPr="006F34D3">
        <w:rPr>
          <w:rFonts w:ascii="Montserrat" w:hAnsi="Montserrat" w:cstheme="minorHAnsi"/>
          <w:color w:val="000000" w:themeColor="text1"/>
          <w:sz w:val="20"/>
        </w:rPr>
        <w:t>, tel.</w:t>
      </w:r>
      <w:r w:rsidR="00BC0997">
        <w:rPr>
          <w:rFonts w:ascii="Montserrat" w:hAnsi="Montserrat" w:cstheme="minorHAnsi"/>
          <w:color w:val="000000" w:themeColor="text1"/>
          <w:sz w:val="20"/>
        </w:rPr>
        <w:t xml:space="preserve"> …………………………………………..</w:t>
      </w:r>
      <w:r w:rsidR="008C0A3B" w:rsidRPr="006F34D3">
        <w:rPr>
          <w:rFonts w:ascii="Montserrat" w:hAnsi="Montserrat" w:cstheme="minorHAnsi"/>
          <w:color w:val="000000" w:themeColor="text1"/>
          <w:sz w:val="20"/>
        </w:rPr>
        <w:t>, e-mail</w:t>
      </w:r>
      <w:r w:rsidR="00BC0997">
        <w:rPr>
          <w:rFonts w:ascii="Montserrat" w:hAnsi="Montserrat" w:cstheme="minorHAnsi"/>
          <w:color w:val="000000" w:themeColor="text1"/>
          <w:sz w:val="20"/>
        </w:rPr>
        <w:t xml:space="preserve"> ………………………………………</w:t>
      </w:r>
      <w:r w:rsidR="008C0A3B" w:rsidRPr="006F34D3">
        <w:rPr>
          <w:rFonts w:ascii="Montserrat" w:hAnsi="Montserrat" w:cstheme="minorHAnsi"/>
          <w:color w:val="000000" w:themeColor="text1"/>
          <w:sz w:val="20"/>
        </w:rPr>
        <w:t xml:space="preserve">, PEC </w:t>
      </w:r>
      <w:r w:rsidR="00BC0997">
        <w:rPr>
          <w:rFonts w:ascii="Montserrat" w:hAnsi="Montserrat" w:cstheme="minorHAnsi"/>
          <w:color w:val="000000" w:themeColor="text1"/>
          <w:sz w:val="20"/>
        </w:rPr>
        <w:t>……………………………………………</w:t>
      </w:r>
    </w:p>
    <w:p w14:paraId="1A017788" w14:textId="77777777" w:rsidR="008C0A3B" w:rsidRPr="006F34D3" w:rsidRDefault="008C0A3B" w:rsidP="008C0A3B">
      <w:pPr>
        <w:pStyle w:val="Corpotesto"/>
        <w:spacing w:before="120" w:line="276" w:lineRule="auto"/>
        <w:ind w:right="65"/>
        <w:jc w:val="both"/>
        <w:rPr>
          <w:rFonts w:ascii="Montserrat" w:hAnsi="Montserrat" w:cstheme="minorHAnsi"/>
          <w:color w:val="000000" w:themeColor="text1"/>
          <w:sz w:val="20"/>
        </w:rPr>
      </w:pPr>
      <w:r w:rsidRPr="006F34D3">
        <w:rPr>
          <w:rFonts w:ascii="Montserrat" w:hAnsi="Montserrat" w:cstheme="minorHAnsi"/>
          <w:color w:val="000000" w:themeColor="text1"/>
          <w:sz w:val="20"/>
        </w:rPr>
        <w:t>consapevole delle sanzioni penali previste dall’art. 76 del D.P.R. 28/12/2000, n. 445, nel caso di dichiarazioni mendaci, esibizione di atti falsi o contenenti dati non più corrispondenti al vero</w:t>
      </w:r>
    </w:p>
    <w:p w14:paraId="45536A1B" w14:textId="77777777" w:rsidR="008C0A3B" w:rsidRPr="006F34D3" w:rsidRDefault="008C0A3B" w:rsidP="008C0A3B">
      <w:pPr>
        <w:pStyle w:val="Corpotesto"/>
        <w:spacing w:before="120" w:line="276" w:lineRule="auto"/>
        <w:ind w:right="-76"/>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e, limitatamente alle successive lettere a), b), c), d), e), f), g), per quanto a propria conoscenza, in nome e per conto dei seguenti soggetti </w:t>
      </w:r>
    </w:p>
    <w:p w14:paraId="2C1A7583" w14:textId="77777777" w:rsidR="008C0A3B" w:rsidRPr="006F34D3" w:rsidRDefault="008C0A3B" w:rsidP="008C0A3B">
      <w:pPr>
        <w:spacing w:before="120" w:after="120" w:line="276" w:lineRule="auto"/>
        <w:ind w:right="-76"/>
        <w:jc w:val="both"/>
        <w:rPr>
          <w:rFonts w:ascii="Montserrat" w:hAnsi="Montserrat" w:cstheme="minorHAnsi"/>
          <w:i/>
          <w:color w:val="000000" w:themeColor="text1"/>
          <w:sz w:val="20"/>
        </w:rPr>
      </w:pPr>
      <w:r w:rsidRPr="006F34D3">
        <w:rPr>
          <w:rFonts w:ascii="Montserrat" w:hAnsi="Montserrat" w:cstheme="minorHAnsi"/>
          <w:color w:val="000000" w:themeColor="text1"/>
          <w:sz w:val="20"/>
        </w:rPr>
        <w:t>(</w:t>
      </w:r>
      <w:r w:rsidRPr="006F34D3">
        <w:rPr>
          <w:rFonts w:ascii="Montserrat" w:hAnsi="Montserrat" w:cstheme="minorHAnsi"/>
          <w:i/>
          <w:color w:val="000000" w:themeColor="text1"/>
          <w:sz w:val="20"/>
        </w:rPr>
        <w:t>indicare i soggetti per cui si rendono le dichiarazioni - d.lgs. 36/2023 art. 94 co. 3 e 4)</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6"/>
        <w:gridCol w:w="2001"/>
        <w:gridCol w:w="1716"/>
        <w:gridCol w:w="2340"/>
        <w:gridCol w:w="1775"/>
      </w:tblGrid>
      <w:tr w:rsidR="008C0A3B" w:rsidRPr="006F34D3" w14:paraId="456ADECC" w14:textId="77777777" w:rsidTr="00663FB6">
        <w:trPr>
          <w:trHeight w:val="561"/>
          <w:jc w:val="center"/>
        </w:trPr>
        <w:tc>
          <w:tcPr>
            <w:tcW w:w="933" w:type="pct"/>
            <w:vAlign w:val="center"/>
          </w:tcPr>
          <w:p w14:paraId="0E1AE50E"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rPr>
            </w:pPr>
            <w:r w:rsidRPr="006F34D3">
              <w:rPr>
                <w:rFonts w:ascii="Montserrat" w:hAnsi="Montserrat" w:cstheme="minorHAnsi"/>
                <w:i/>
                <w:color w:val="000000" w:themeColor="text1"/>
                <w:sz w:val="20"/>
                <w:szCs w:val="20"/>
              </w:rPr>
              <w:t>NOME E COGNOME</w:t>
            </w:r>
          </w:p>
        </w:tc>
        <w:tc>
          <w:tcPr>
            <w:tcW w:w="1039" w:type="pct"/>
            <w:vAlign w:val="center"/>
          </w:tcPr>
          <w:p w14:paraId="38D201FC"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lang w:val="it-IT"/>
              </w:rPr>
            </w:pPr>
            <w:r w:rsidRPr="006F34D3">
              <w:rPr>
                <w:rFonts w:ascii="Montserrat" w:hAnsi="Montserrat" w:cstheme="minorHAnsi"/>
                <w:i/>
                <w:color w:val="000000" w:themeColor="text1"/>
                <w:sz w:val="20"/>
                <w:szCs w:val="20"/>
                <w:lang w:val="it-IT"/>
              </w:rPr>
              <w:t>DATA E LUOGO DI NASCITA</w:t>
            </w:r>
          </w:p>
        </w:tc>
        <w:tc>
          <w:tcPr>
            <w:tcW w:w="891" w:type="pct"/>
            <w:vAlign w:val="center"/>
          </w:tcPr>
          <w:p w14:paraId="6BA2E75A"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rPr>
            </w:pPr>
            <w:r w:rsidRPr="006F34D3">
              <w:rPr>
                <w:rFonts w:ascii="Montserrat" w:hAnsi="Montserrat" w:cstheme="minorHAnsi"/>
                <w:i/>
                <w:color w:val="000000" w:themeColor="text1"/>
                <w:sz w:val="20"/>
                <w:szCs w:val="20"/>
              </w:rPr>
              <w:t>CODICE FISCALE</w:t>
            </w:r>
          </w:p>
        </w:tc>
        <w:tc>
          <w:tcPr>
            <w:tcW w:w="1215" w:type="pct"/>
            <w:vAlign w:val="center"/>
          </w:tcPr>
          <w:p w14:paraId="63925A7C"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rPr>
            </w:pPr>
            <w:r w:rsidRPr="006F34D3">
              <w:rPr>
                <w:rFonts w:ascii="Montserrat" w:hAnsi="Montserrat" w:cstheme="minorHAnsi"/>
                <w:i/>
                <w:color w:val="000000" w:themeColor="text1"/>
                <w:sz w:val="20"/>
                <w:szCs w:val="20"/>
              </w:rPr>
              <w:t>RESIDENZA</w:t>
            </w:r>
          </w:p>
          <w:p w14:paraId="00A62B61"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rPr>
            </w:pPr>
            <w:r w:rsidRPr="006F34D3">
              <w:rPr>
                <w:rFonts w:ascii="Montserrat" w:hAnsi="Montserrat" w:cstheme="minorHAnsi"/>
                <w:i/>
                <w:color w:val="000000" w:themeColor="text1"/>
                <w:spacing w:val="-3"/>
                <w:sz w:val="20"/>
                <w:szCs w:val="20"/>
              </w:rPr>
              <w:t xml:space="preserve">(INDIRIZZO </w:t>
            </w:r>
            <w:r w:rsidRPr="006F34D3">
              <w:rPr>
                <w:rFonts w:ascii="Montserrat" w:hAnsi="Montserrat" w:cstheme="minorHAnsi"/>
                <w:i/>
                <w:color w:val="000000" w:themeColor="text1"/>
                <w:sz w:val="20"/>
                <w:szCs w:val="20"/>
              </w:rPr>
              <w:t>COMPLETO)</w:t>
            </w:r>
          </w:p>
        </w:tc>
        <w:tc>
          <w:tcPr>
            <w:tcW w:w="923" w:type="pct"/>
            <w:vAlign w:val="center"/>
          </w:tcPr>
          <w:p w14:paraId="01DAE409" w14:textId="77777777" w:rsidR="008C0A3B" w:rsidRPr="006F34D3" w:rsidRDefault="008C0A3B" w:rsidP="008C0A3B">
            <w:pPr>
              <w:pStyle w:val="TableParagraph"/>
              <w:spacing w:before="120" w:after="120" w:line="276" w:lineRule="auto"/>
              <w:ind w:left="108" w:right="65"/>
              <w:jc w:val="center"/>
              <w:rPr>
                <w:rFonts w:ascii="Montserrat" w:hAnsi="Montserrat" w:cstheme="minorHAnsi"/>
                <w:i/>
                <w:color w:val="000000" w:themeColor="text1"/>
                <w:sz w:val="20"/>
                <w:szCs w:val="20"/>
              </w:rPr>
            </w:pPr>
            <w:r w:rsidRPr="006F34D3">
              <w:rPr>
                <w:rFonts w:ascii="Montserrat" w:hAnsi="Montserrat" w:cstheme="minorHAnsi"/>
                <w:i/>
                <w:color w:val="000000" w:themeColor="text1"/>
                <w:sz w:val="20"/>
                <w:szCs w:val="20"/>
              </w:rPr>
              <w:t>QUALIFICA</w:t>
            </w:r>
          </w:p>
        </w:tc>
      </w:tr>
      <w:tr w:rsidR="008C0A3B" w:rsidRPr="006F34D3" w14:paraId="29035451" w14:textId="77777777" w:rsidTr="00663FB6">
        <w:trPr>
          <w:trHeight w:val="388"/>
          <w:jc w:val="center"/>
        </w:trPr>
        <w:tc>
          <w:tcPr>
            <w:tcW w:w="933" w:type="pct"/>
          </w:tcPr>
          <w:p w14:paraId="2FF21FEC"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039" w:type="pct"/>
          </w:tcPr>
          <w:p w14:paraId="76BF69DD"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891" w:type="pct"/>
          </w:tcPr>
          <w:p w14:paraId="284D27EA"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215" w:type="pct"/>
          </w:tcPr>
          <w:p w14:paraId="330113C0"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923" w:type="pct"/>
          </w:tcPr>
          <w:p w14:paraId="4B5F7B20"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r>
      <w:tr w:rsidR="008C0A3B" w:rsidRPr="006F34D3" w14:paraId="130331A7" w14:textId="77777777" w:rsidTr="00663FB6">
        <w:trPr>
          <w:trHeight w:val="389"/>
          <w:jc w:val="center"/>
        </w:trPr>
        <w:tc>
          <w:tcPr>
            <w:tcW w:w="933" w:type="pct"/>
          </w:tcPr>
          <w:p w14:paraId="7FC66B28"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039" w:type="pct"/>
          </w:tcPr>
          <w:p w14:paraId="7A09E586"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891" w:type="pct"/>
          </w:tcPr>
          <w:p w14:paraId="68B73997"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215" w:type="pct"/>
          </w:tcPr>
          <w:p w14:paraId="5829560E"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923" w:type="pct"/>
          </w:tcPr>
          <w:p w14:paraId="44D74F1F"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r>
      <w:tr w:rsidR="008C0A3B" w:rsidRPr="006F34D3" w14:paraId="6E7045F3" w14:textId="77777777" w:rsidTr="00663FB6">
        <w:trPr>
          <w:trHeight w:val="388"/>
          <w:jc w:val="center"/>
        </w:trPr>
        <w:tc>
          <w:tcPr>
            <w:tcW w:w="933" w:type="pct"/>
          </w:tcPr>
          <w:p w14:paraId="7C94A1E4"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039" w:type="pct"/>
          </w:tcPr>
          <w:p w14:paraId="6D1399F1"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891" w:type="pct"/>
          </w:tcPr>
          <w:p w14:paraId="2405A4F8"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215" w:type="pct"/>
          </w:tcPr>
          <w:p w14:paraId="07967FA9"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923" w:type="pct"/>
          </w:tcPr>
          <w:p w14:paraId="33AC2766"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r>
      <w:tr w:rsidR="008C0A3B" w:rsidRPr="006F34D3" w14:paraId="3176233D" w14:textId="77777777" w:rsidTr="00663FB6">
        <w:trPr>
          <w:trHeight w:val="388"/>
          <w:jc w:val="center"/>
        </w:trPr>
        <w:tc>
          <w:tcPr>
            <w:tcW w:w="933" w:type="pct"/>
          </w:tcPr>
          <w:p w14:paraId="64386992"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039" w:type="pct"/>
          </w:tcPr>
          <w:p w14:paraId="6336EE43"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891" w:type="pct"/>
          </w:tcPr>
          <w:p w14:paraId="4D5F7394"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1215" w:type="pct"/>
          </w:tcPr>
          <w:p w14:paraId="61E1DC8A"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c>
          <w:tcPr>
            <w:tcW w:w="923" w:type="pct"/>
          </w:tcPr>
          <w:p w14:paraId="30D689ED" w14:textId="77777777" w:rsidR="008C0A3B" w:rsidRPr="006F34D3" w:rsidRDefault="008C0A3B" w:rsidP="008C0A3B">
            <w:pPr>
              <w:pStyle w:val="TableParagraph"/>
              <w:spacing w:before="120" w:after="120" w:line="276" w:lineRule="auto"/>
              <w:ind w:left="107" w:right="65"/>
              <w:jc w:val="both"/>
              <w:rPr>
                <w:rFonts w:ascii="Montserrat" w:hAnsi="Montserrat" w:cstheme="minorHAnsi"/>
                <w:color w:val="000000" w:themeColor="text1"/>
                <w:sz w:val="20"/>
                <w:szCs w:val="20"/>
              </w:rPr>
            </w:pPr>
          </w:p>
        </w:tc>
      </w:tr>
    </w:tbl>
    <w:p w14:paraId="688B5383" w14:textId="77777777" w:rsidR="007E399A" w:rsidRDefault="007E399A" w:rsidP="008C0A3B">
      <w:pPr>
        <w:spacing w:before="120" w:after="120" w:line="276" w:lineRule="auto"/>
        <w:ind w:right="65"/>
        <w:jc w:val="center"/>
        <w:rPr>
          <w:rFonts w:ascii="Montserrat" w:hAnsi="Montserrat" w:cstheme="minorHAnsi"/>
          <w:b/>
          <w:color w:val="000000" w:themeColor="text1"/>
          <w:sz w:val="20"/>
          <w:u w:val="single"/>
        </w:rPr>
      </w:pPr>
    </w:p>
    <w:p w14:paraId="2BCDAE79" w14:textId="41E60599" w:rsidR="007E399A" w:rsidRPr="007E399A" w:rsidRDefault="008C0A3B" w:rsidP="007E399A">
      <w:pPr>
        <w:spacing w:before="120" w:after="120" w:line="276" w:lineRule="auto"/>
        <w:ind w:right="65"/>
        <w:jc w:val="center"/>
        <w:rPr>
          <w:rFonts w:ascii="Montserrat" w:hAnsi="Montserrat" w:cstheme="minorHAnsi"/>
          <w:b/>
          <w:color w:val="000000" w:themeColor="text1"/>
          <w:sz w:val="20"/>
        </w:rPr>
      </w:pPr>
      <w:r w:rsidRPr="007E399A">
        <w:rPr>
          <w:rFonts w:ascii="Montserrat" w:hAnsi="Montserrat" w:cstheme="minorHAnsi"/>
          <w:b/>
          <w:color w:val="000000" w:themeColor="text1"/>
          <w:sz w:val="20"/>
        </w:rPr>
        <w:t>DICHIARA</w:t>
      </w:r>
    </w:p>
    <w:p w14:paraId="5D8AD2DF" w14:textId="77777777" w:rsidR="008C0A3B" w:rsidRPr="006F34D3" w:rsidRDefault="008C0A3B" w:rsidP="008C0A3B">
      <w:pPr>
        <w:pStyle w:val="Corpotesto"/>
        <w:widowControl w:val="0"/>
        <w:numPr>
          <w:ilvl w:val="0"/>
          <w:numId w:val="28"/>
        </w:numPr>
        <w:tabs>
          <w:tab w:val="left" w:pos="426"/>
        </w:tabs>
        <w:autoSpaceDE w:val="0"/>
        <w:autoSpaceDN w:val="0"/>
        <w:spacing w:before="120" w:line="276" w:lineRule="auto"/>
        <w:ind w:left="0"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l’inesistenza delle cause di esclusione dalla partecipazione ad una procedura d’appalto o concessione cui all’ art. 94 del D. Lgs. n. 36/2023, </w:t>
      </w:r>
    </w:p>
    <w:p w14:paraId="31C8AB1A" w14:textId="77777777" w:rsidR="008C0A3B" w:rsidRPr="006F34D3" w:rsidRDefault="008C0A3B" w:rsidP="008C0A3B">
      <w:pPr>
        <w:pStyle w:val="Corpotesto"/>
        <w:widowControl w:val="0"/>
        <w:numPr>
          <w:ilvl w:val="1"/>
          <w:numId w:val="28"/>
        </w:numPr>
        <w:tabs>
          <w:tab w:val="left" w:pos="993"/>
        </w:tabs>
        <w:autoSpaceDE w:val="0"/>
        <w:autoSpaceDN w:val="0"/>
        <w:spacing w:before="120" w:line="276" w:lineRule="auto"/>
        <w:ind w:left="567"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nei propri confronti e nei confronti dei soggetti sopra indicati non è stata pronunciata sentenza definitiva di condanna o emesso decreto penale di condanna divenuto irrevocabile, per uno dei seguenti reati:</w:t>
      </w:r>
    </w:p>
    <w:p w14:paraId="7A58C21C"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452 – </w:t>
      </w:r>
      <w:proofErr w:type="spellStart"/>
      <w:r w:rsidRPr="006F34D3">
        <w:rPr>
          <w:rFonts w:ascii="Montserrat" w:hAnsi="Montserrat" w:cstheme="minorHAnsi"/>
          <w:color w:val="000000" w:themeColor="text1"/>
          <w:sz w:val="20"/>
        </w:rPr>
        <w:t>quaterdieces</w:t>
      </w:r>
      <w:proofErr w:type="spellEnd"/>
      <w:r w:rsidRPr="006F34D3">
        <w:rPr>
          <w:rFonts w:ascii="Montserrat" w:hAnsi="Montserrat" w:cstheme="minorHAnsi"/>
          <w:color w:val="000000" w:themeColor="text1"/>
          <w:sz w:val="20"/>
        </w:rPr>
        <w:t xml:space="preserve"> in quanto riconducibili alla partecipazione a un'organizzazione criminale, quale definita all'articolo 2 della decisione quadro 2008/841/GAI del </w:t>
      </w:r>
      <w:r w:rsidRPr="006F34D3">
        <w:rPr>
          <w:rFonts w:ascii="Montserrat" w:hAnsi="Montserrat" w:cstheme="minorHAnsi"/>
          <w:color w:val="000000" w:themeColor="text1"/>
          <w:sz w:val="20"/>
        </w:rPr>
        <w:lastRenderedPageBreak/>
        <w:t xml:space="preserve">Consiglio dell’Unione europea, del 24 ottobre 2008. </w:t>
      </w:r>
    </w:p>
    <w:p w14:paraId="3A1B98D2"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delitti, consumati o tentati, di cui agli articoli 317, 318, 319, 319-ter, 319-quater, 320, 321, 322, 322-bis, 346-bis, 353, 353-bis, 354, 355 e 356 del </w:t>
      </w:r>
      <w:proofErr w:type="gramStart"/>
      <w:r w:rsidRPr="006F34D3">
        <w:rPr>
          <w:rFonts w:ascii="Montserrat" w:hAnsi="Montserrat" w:cstheme="minorHAnsi"/>
          <w:color w:val="000000" w:themeColor="text1"/>
          <w:sz w:val="20"/>
        </w:rPr>
        <w:t>codice penale</w:t>
      </w:r>
      <w:proofErr w:type="gramEnd"/>
      <w:r w:rsidRPr="006F34D3">
        <w:rPr>
          <w:rFonts w:ascii="Montserrat" w:hAnsi="Montserrat" w:cstheme="minorHAnsi"/>
          <w:color w:val="000000" w:themeColor="text1"/>
          <w:sz w:val="20"/>
        </w:rPr>
        <w:t xml:space="preserve"> nonché all’articolo 2635 del </w:t>
      </w:r>
      <w:proofErr w:type="gramStart"/>
      <w:r w:rsidRPr="006F34D3">
        <w:rPr>
          <w:rFonts w:ascii="Montserrat" w:hAnsi="Montserrat" w:cstheme="minorHAnsi"/>
          <w:color w:val="000000" w:themeColor="text1"/>
          <w:sz w:val="20"/>
        </w:rPr>
        <w:t>codice civile</w:t>
      </w:r>
      <w:proofErr w:type="gramEnd"/>
      <w:r w:rsidRPr="006F34D3">
        <w:rPr>
          <w:rFonts w:ascii="Montserrat" w:hAnsi="Montserrat" w:cstheme="minorHAnsi"/>
          <w:color w:val="000000" w:themeColor="text1"/>
          <w:sz w:val="20"/>
        </w:rPr>
        <w:t>;</w:t>
      </w:r>
    </w:p>
    <w:p w14:paraId="4FC27273" w14:textId="77777777" w:rsidR="008C0A3B" w:rsidRPr="006F34D3" w:rsidRDefault="008C0A3B" w:rsidP="008C0A3B">
      <w:pPr>
        <w:pStyle w:val="Paragrafoelenco"/>
        <w:widowControl w:val="0"/>
        <w:numPr>
          <w:ilvl w:val="0"/>
          <w:numId w:val="26"/>
        </w:numPr>
        <w:tabs>
          <w:tab w:val="left" w:pos="426"/>
        </w:tabs>
        <w:autoSpaceDE w:val="0"/>
        <w:autoSpaceDN w:val="0"/>
        <w:spacing w:before="120" w:after="120" w:line="276" w:lineRule="auto"/>
        <w:ind w:left="1134"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l’operatore economico: (</w:t>
      </w:r>
      <w:r w:rsidRPr="006F34D3">
        <w:rPr>
          <w:rFonts w:ascii="Montserrat" w:hAnsi="Montserrat" w:cstheme="minorHAnsi"/>
          <w:i/>
          <w:color w:val="000000" w:themeColor="text1"/>
          <w:sz w:val="20"/>
        </w:rPr>
        <w:t>Barrare la casella di</w:t>
      </w:r>
      <w:r w:rsidRPr="006F34D3">
        <w:rPr>
          <w:rFonts w:ascii="Montserrat" w:hAnsi="Montserrat" w:cstheme="minorHAnsi"/>
          <w:i/>
          <w:color w:val="000000" w:themeColor="text1"/>
          <w:spacing w:val="-10"/>
          <w:sz w:val="20"/>
        </w:rPr>
        <w:t xml:space="preserve"> </w:t>
      </w:r>
      <w:r w:rsidRPr="006F34D3">
        <w:rPr>
          <w:rFonts w:ascii="Montserrat" w:hAnsi="Montserrat" w:cstheme="minorHAnsi"/>
          <w:i/>
          <w:color w:val="000000" w:themeColor="text1"/>
          <w:sz w:val="20"/>
        </w:rPr>
        <w:t>interesse</w:t>
      </w:r>
      <w:r w:rsidRPr="006F34D3">
        <w:rPr>
          <w:rFonts w:ascii="Montserrat" w:hAnsi="Montserrat" w:cstheme="minorHAnsi"/>
          <w:color w:val="000000" w:themeColor="text1"/>
          <w:sz w:val="20"/>
        </w:rPr>
        <w:t>)</w:t>
      </w:r>
    </w:p>
    <w:p w14:paraId="71AD8E86" w14:textId="77777777" w:rsidR="008C0A3B" w:rsidRPr="006F34D3" w:rsidRDefault="008C0A3B" w:rsidP="008C0A3B">
      <w:pPr>
        <w:pStyle w:val="Paragrafoelenco"/>
        <w:widowControl w:val="0"/>
        <w:numPr>
          <w:ilvl w:val="0"/>
          <w:numId w:val="25"/>
        </w:numPr>
        <w:tabs>
          <w:tab w:val="left" w:pos="1560"/>
        </w:tabs>
        <w:autoSpaceDE w:val="0"/>
        <w:autoSpaceDN w:val="0"/>
        <w:spacing w:before="120" w:after="120" w:line="276" w:lineRule="auto"/>
        <w:ind w:left="1134"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non è stato vittima dei reati previsti e puniti dagli artt. 317 e 629 c.p., aggravati ai sensi dell’art. 7 del </w:t>
      </w:r>
      <w:proofErr w:type="gramStart"/>
      <w:r w:rsidRPr="006F34D3">
        <w:rPr>
          <w:rFonts w:ascii="Montserrat" w:hAnsi="Montserrat" w:cstheme="minorHAnsi"/>
          <w:color w:val="000000" w:themeColor="text1"/>
          <w:sz w:val="20"/>
        </w:rPr>
        <w:t>decreto legge</w:t>
      </w:r>
      <w:proofErr w:type="gramEnd"/>
      <w:r w:rsidRPr="006F34D3">
        <w:rPr>
          <w:rFonts w:ascii="Montserrat" w:hAnsi="Montserrat" w:cstheme="minorHAnsi"/>
          <w:color w:val="000000" w:themeColor="text1"/>
          <w:sz w:val="20"/>
        </w:rPr>
        <w:t xml:space="preserve"> 13 maggio 1991, n. 152, convertito, con modificazioni, dalla legge 12 luglio 1991 n.</w:t>
      </w:r>
      <w:r w:rsidRPr="006F34D3">
        <w:rPr>
          <w:rFonts w:ascii="Montserrat" w:hAnsi="Montserrat" w:cstheme="minorHAnsi"/>
          <w:color w:val="000000" w:themeColor="text1"/>
          <w:spacing w:val="-1"/>
          <w:sz w:val="20"/>
        </w:rPr>
        <w:t xml:space="preserve"> </w:t>
      </w:r>
      <w:r w:rsidRPr="006F34D3">
        <w:rPr>
          <w:rFonts w:ascii="Montserrat" w:hAnsi="Montserrat" w:cstheme="minorHAnsi"/>
          <w:color w:val="000000" w:themeColor="text1"/>
          <w:sz w:val="20"/>
        </w:rPr>
        <w:t>203.</w:t>
      </w:r>
    </w:p>
    <w:p w14:paraId="2A41A856" w14:textId="77777777" w:rsidR="008C0A3B" w:rsidRPr="006F34D3" w:rsidRDefault="008C0A3B" w:rsidP="008C0A3B">
      <w:pPr>
        <w:pStyle w:val="Paragrafoelenco"/>
        <w:widowControl w:val="0"/>
        <w:numPr>
          <w:ilvl w:val="0"/>
          <w:numId w:val="25"/>
        </w:numPr>
        <w:tabs>
          <w:tab w:val="left" w:pos="1560"/>
        </w:tabs>
        <w:autoSpaceDE w:val="0"/>
        <w:autoSpaceDN w:val="0"/>
        <w:spacing w:before="120" w:after="120" w:line="276" w:lineRule="auto"/>
        <w:ind w:left="1134"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è stato vittima dei suddetti reati ma hanno denunciato i fatti all’autorità</w:t>
      </w:r>
      <w:r w:rsidRPr="006F34D3">
        <w:rPr>
          <w:rFonts w:ascii="Montserrat" w:hAnsi="Montserrat" w:cstheme="minorHAnsi"/>
          <w:color w:val="000000" w:themeColor="text1"/>
          <w:spacing w:val="-14"/>
          <w:sz w:val="20"/>
        </w:rPr>
        <w:t xml:space="preserve"> </w:t>
      </w:r>
      <w:r w:rsidRPr="006F34D3">
        <w:rPr>
          <w:rFonts w:ascii="Montserrat" w:hAnsi="Montserrat" w:cstheme="minorHAnsi"/>
          <w:color w:val="000000" w:themeColor="text1"/>
          <w:sz w:val="20"/>
        </w:rPr>
        <w:t>giudiziaria;</w:t>
      </w:r>
    </w:p>
    <w:p w14:paraId="33E3B63F" w14:textId="77777777" w:rsidR="008C0A3B" w:rsidRPr="006F34D3" w:rsidRDefault="008C0A3B" w:rsidP="008C0A3B">
      <w:pPr>
        <w:pStyle w:val="Paragrafoelenco"/>
        <w:widowControl w:val="0"/>
        <w:numPr>
          <w:ilvl w:val="0"/>
          <w:numId w:val="25"/>
        </w:numPr>
        <w:tabs>
          <w:tab w:val="left" w:pos="1560"/>
        </w:tabs>
        <w:autoSpaceDE w:val="0"/>
        <w:autoSpaceDN w:val="0"/>
        <w:spacing w:before="120" w:after="120" w:line="276" w:lineRule="auto"/>
        <w:ind w:left="1134"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è stato vittima dei reati previsti e puniti dagli artt. 317 e 629 c.p., aggravati ai sensi dell’art. 7 del </w:t>
      </w:r>
      <w:proofErr w:type="gramStart"/>
      <w:r w:rsidRPr="006F34D3">
        <w:rPr>
          <w:rFonts w:ascii="Montserrat" w:hAnsi="Montserrat" w:cstheme="minorHAnsi"/>
          <w:color w:val="000000" w:themeColor="text1"/>
          <w:sz w:val="20"/>
        </w:rPr>
        <w:t>decreto legge</w:t>
      </w:r>
      <w:proofErr w:type="gramEnd"/>
      <w:r w:rsidRPr="006F34D3">
        <w:rPr>
          <w:rFonts w:ascii="Montserrat" w:hAnsi="Montserrat" w:cstheme="minorHAnsi"/>
          <w:color w:val="000000" w:themeColor="text1"/>
          <w:sz w:val="20"/>
        </w:rPr>
        <w:t xml:space="preserve"> 13 maggio 1991, n. 152, convertito, con modificazioni, dalla legge 12 luglio 1991 n. 203, e non hanno denunciato i fatti all’autorità giudiziaria, in quanto ricorrono i casi previsti dall’art. 4, 1 comma, della legge 24 novembre 1981, n.</w:t>
      </w:r>
      <w:r w:rsidRPr="006F34D3">
        <w:rPr>
          <w:rFonts w:ascii="Montserrat" w:hAnsi="Montserrat" w:cstheme="minorHAnsi"/>
          <w:color w:val="000000" w:themeColor="text1"/>
          <w:spacing w:val="-9"/>
          <w:sz w:val="20"/>
        </w:rPr>
        <w:t xml:space="preserve"> </w:t>
      </w:r>
      <w:r w:rsidRPr="006F34D3">
        <w:rPr>
          <w:rFonts w:ascii="Montserrat" w:hAnsi="Montserrat" w:cstheme="minorHAnsi"/>
          <w:color w:val="000000" w:themeColor="text1"/>
          <w:sz w:val="20"/>
        </w:rPr>
        <w:t>689.</w:t>
      </w:r>
    </w:p>
    <w:p w14:paraId="41D361E8"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false comunicazioni sociali di cui agli articoli 2621 e 2622 del </w:t>
      </w:r>
      <w:proofErr w:type="gramStart"/>
      <w:r w:rsidRPr="006F34D3">
        <w:rPr>
          <w:rFonts w:ascii="Montserrat" w:hAnsi="Montserrat" w:cstheme="minorHAnsi"/>
          <w:color w:val="000000" w:themeColor="text1"/>
          <w:sz w:val="20"/>
        </w:rPr>
        <w:t>codice civile</w:t>
      </w:r>
      <w:proofErr w:type="gramEnd"/>
      <w:r w:rsidRPr="006F34D3">
        <w:rPr>
          <w:rFonts w:ascii="Montserrat" w:hAnsi="Montserrat" w:cstheme="minorHAnsi"/>
          <w:color w:val="000000" w:themeColor="text1"/>
          <w:sz w:val="20"/>
        </w:rPr>
        <w:t>;</w:t>
      </w:r>
    </w:p>
    <w:p w14:paraId="655FE502"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frode ai sensi dell’articolo 1 della convenzione relativa alla tutela degli interessi finanziari delle Comunità europee del 26 luglio 95;</w:t>
      </w:r>
    </w:p>
    <w:p w14:paraId="2AE174DD"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delitti, consumati o tentati, commessi con finalità di terrorismo, anche internazionale, e di eversione dell’ordine costituzionale reati terroristici o reati connessi alle attività terroristiche;</w:t>
      </w:r>
    </w:p>
    <w:p w14:paraId="264D14C8"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delitti di cui agli articoli 648-bis, 648-ter e 648-ter.1 del </w:t>
      </w:r>
      <w:proofErr w:type="gramStart"/>
      <w:r w:rsidRPr="006F34D3">
        <w:rPr>
          <w:rFonts w:ascii="Montserrat" w:hAnsi="Montserrat" w:cstheme="minorHAnsi"/>
          <w:color w:val="000000" w:themeColor="text1"/>
          <w:sz w:val="20"/>
        </w:rPr>
        <w:t>codice penale</w:t>
      </w:r>
      <w:proofErr w:type="gramEnd"/>
      <w:r w:rsidRPr="006F34D3">
        <w:rPr>
          <w:rFonts w:ascii="Montserrat" w:hAnsi="Montserrat" w:cstheme="minorHAnsi"/>
          <w:color w:val="000000" w:themeColor="text1"/>
          <w:sz w:val="20"/>
        </w:rPr>
        <w:t>, riciclaggio di proventi di attività criminose o finanziamento del terrorismo, quali definiti all’articolo 1 del decreto legislativo 22 giugno 2007, n. 109 e successive modificazioni;</w:t>
      </w:r>
    </w:p>
    <w:p w14:paraId="762315F8"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sfruttamento del lavoro minorile e altre forme di tratta di esseri umani definite con il decreto legislativo 4 marzo 2014, n. 24;</w:t>
      </w:r>
    </w:p>
    <w:p w14:paraId="3B0EB8B7" w14:textId="77777777" w:rsidR="008C0A3B" w:rsidRPr="006F34D3" w:rsidRDefault="008C0A3B" w:rsidP="008C0A3B">
      <w:pPr>
        <w:pStyle w:val="Corpotesto"/>
        <w:widowControl w:val="0"/>
        <w:numPr>
          <w:ilvl w:val="2"/>
          <w:numId w:val="28"/>
        </w:numPr>
        <w:tabs>
          <w:tab w:val="left" w:pos="1134"/>
          <w:tab w:val="left" w:pos="1560"/>
        </w:tabs>
        <w:autoSpaceDE w:val="0"/>
        <w:autoSpaceDN w:val="0"/>
        <w:spacing w:before="120" w:line="276" w:lineRule="auto"/>
        <w:ind w:left="1134"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ogni altro delitto da cui derivi, quale pena accessoria, l’incapacità di contrattare con la pubblica amministrazione</w:t>
      </w:r>
    </w:p>
    <w:p w14:paraId="0986BE49" w14:textId="77777777" w:rsidR="007E399A" w:rsidRDefault="007E399A" w:rsidP="008C0A3B">
      <w:pPr>
        <w:pStyle w:val="Corpotesto"/>
        <w:spacing w:before="120" w:line="276" w:lineRule="auto"/>
        <w:ind w:right="65"/>
        <w:jc w:val="center"/>
        <w:rPr>
          <w:rFonts w:ascii="Montserrat" w:hAnsi="Montserrat" w:cstheme="minorHAnsi"/>
          <w:b/>
          <w:bCs/>
          <w:color w:val="000000" w:themeColor="text1"/>
          <w:sz w:val="20"/>
        </w:rPr>
      </w:pPr>
    </w:p>
    <w:p w14:paraId="3ED1146E" w14:textId="23F8594E" w:rsidR="008C0A3B" w:rsidRPr="007E399A" w:rsidRDefault="007E399A" w:rsidP="008C0A3B">
      <w:pPr>
        <w:pStyle w:val="Corpotesto"/>
        <w:spacing w:before="120" w:line="276" w:lineRule="auto"/>
        <w:ind w:right="65"/>
        <w:jc w:val="center"/>
        <w:rPr>
          <w:rFonts w:ascii="Montserrat" w:hAnsi="Montserrat" w:cstheme="minorHAnsi"/>
          <w:b/>
          <w:bCs/>
          <w:color w:val="000000" w:themeColor="text1"/>
          <w:sz w:val="20"/>
        </w:rPr>
      </w:pPr>
      <w:r w:rsidRPr="007E399A">
        <w:rPr>
          <w:rFonts w:ascii="Montserrat" w:hAnsi="Montserrat" w:cstheme="minorHAnsi"/>
          <w:b/>
          <w:bCs/>
          <w:color w:val="000000" w:themeColor="text1"/>
          <w:sz w:val="20"/>
        </w:rPr>
        <w:t>OPPURE</w:t>
      </w:r>
    </w:p>
    <w:p w14:paraId="76099287" w14:textId="77777777" w:rsidR="008C0A3B" w:rsidRPr="006F34D3" w:rsidRDefault="008C0A3B" w:rsidP="008C0A3B">
      <w:pPr>
        <w:pStyle w:val="Corpotesto"/>
        <w:widowControl w:val="0"/>
        <w:numPr>
          <w:ilvl w:val="1"/>
          <w:numId w:val="28"/>
        </w:numPr>
        <w:tabs>
          <w:tab w:val="left" w:pos="993"/>
        </w:tabs>
        <w:autoSpaceDE w:val="0"/>
        <w:autoSpaceDN w:val="0"/>
        <w:spacing w:before="120" w:line="276" w:lineRule="auto"/>
        <w:ind w:left="567"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di aver riportato le seguenti condanne: (indicare il/i soggetto/i specificando ruolo, imputazione, condanna)</w:t>
      </w:r>
    </w:p>
    <w:p w14:paraId="68474BB0" w14:textId="2C2B3A47" w:rsidR="008C0A3B" w:rsidRPr="006F34D3" w:rsidRDefault="00BC0997" w:rsidP="008C0A3B">
      <w:pPr>
        <w:pStyle w:val="Corpotesto"/>
        <w:spacing w:before="120" w:line="276" w:lineRule="auto"/>
        <w:ind w:left="709" w:right="65"/>
        <w:jc w:val="both"/>
        <w:rPr>
          <w:rFonts w:ascii="Montserrat" w:hAnsi="Montserrat" w:cstheme="minorHAnsi"/>
          <w:color w:val="000000" w:themeColor="text1"/>
          <w:sz w:val="20"/>
        </w:rPr>
      </w:pPr>
      <w:r>
        <w:rPr>
          <w:rFonts w:ascii="Montserrat" w:hAnsi="Montserrat" w:cstheme="minorHAnsi"/>
          <w:color w:val="000000" w:themeColor="text1"/>
          <w:sz w:val="20"/>
        </w:rPr>
        <w:t>..................................................................................................................................................................................................................................................................................................................................................................................................................................</w:t>
      </w:r>
      <w:r w:rsidRPr="00BC0997">
        <w:rPr>
          <w:rFonts w:ascii="Montserrat" w:hAnsi="Montserrat" w:cstheme="minorHAnsi"/>
          <w:color w:val="000000" w:themeColor="text1"/>
          <w:sz w:val="20"/>
        </w:rPr>
        <w:t xml:space="preserve"> </w:t>
      </w:r>
      <w:r>
        <w:rPr>
          <w:rFonts w:ascii="Montserrat" w:hAnsi="Montserrat" w:cstheme="minorHAnsi"/>
          <w:color w:val="000000" w:themeColor="text1"/>
          <w:sz w:val="20"/>
        </w:rPr>
        <w:t>..................................................................................................................................................................................................................................................................................................................................................................................................................................</w:t>
      </w:r>
    </w:p>
    <w:p w14:paraId="122F8884" w14:textId="77777777" w:rsidR="008C0A3B" w:rsidRDefault="008C0A3B" w:rsidP="008C0A3B">
      <w:pPr>
        <w:pStyle w:val="Corpotesto"/>
        <w:widowControl w:val="0"/>
        <w:numPr>
          <w:ilvl w:val="1"/>
          <w:numId w:val="28"/>
        </w:numPr>
        <w:tabs>
          <w:tab w:val="left" w:pos="993"/>
        </w:tabs>
        <w:autoSpaceDE w:val="0"/>
        <w:autoSpaceDN w:val="0"/>
        <w:spacing w:before="120" w:line="276" w:lineRule="auto"/>
        <w:ind w:left="567"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l’insussistenza,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w:t>
      </w:r>
      <w:r w:rsidRPr="006F34D3">
        <w:rPr>
          <w:rFonts w:ascii="Montserrat" w:hAnsi="Montserrat" w:cstheme="minorHAnsi"/>
          <w:color w:val="000000" w:themeColor="text1"/>
          <w:sz w:val="20"/>
        </w:rPr>
        <w:lastRenderedPageBreak/>
        <w:t xml:space="preserve">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 </w:t>
      </w:r>
    </w:p>
    <w:p w14:paraId="6D1EDFD5" w14:textId="77777777" w:rsidR="007E399A" w:rsidRPr="006F34D3" w:rsidRDefault="007E399A" w:rsidP="007E399A">
      <w:pPr>
        <w:pStyle w:val="Corpotesto"/>
        <w:widowControl w:val="0"/>
        <w:tabs>
          <w:tab w:val="left" w:pos="993"/>
        </w:tabs>
        <w:autoSpaceDE w:val="0"/>
        <w:autoSpaceDN w:val="0"/>
        <w:spacing w:before="120" w:line="276" w:lineRule="auto"/>
        <w:ind w:left="567" w:right="65"/>
        <w:jc w:val="both"/>
        <w:rPr>
          <w:rFonts w:ascii="Montserrat" w:hAnsi="Montserrat" w:cstheme="minorHAnsi"/>
          <w:color w:val="000000" w:themeColor="text1"/>
          <w:sz w:val="20"/>
        </w:rPr>
      </w:pPr>
    </w:p>
    <w:p w14:paraId="4494E0CE" w14:textId="018A4A73" w:rsidR="008C0A3B" w:rsidRPr="007E399A" w:rsidRDefault="007E399A" w:rsidP="008C0A3B">
      <w:pPr>
        <w:pStyle w:val="Corpotesto"/>
        <w:tabs>
          <w:tab w:val="left" w:pos="567"/>
          <w:tab w:val="left" w:pos="993"/>
        </w:tabs>
        <w:spacing w:before="120" w:line="276" w:lineRule="auto"/>
        <w:ind w:left="567" w:right="62"/>
        <w:jc w:val="center"/>
        <w:rPr>
          <w:rFonts w:ascii="Montserrat" w:hAnsi="Montserrat" w:cstheme="minorHAnsi"/>
          <w:b/>
          <w:bCs/>
          <w:color w:val="000000" w:themeColor="text1"/>
          <w:sz w:val="20"/>
        </w:rPr>
      </w:pPr>
      <w:r w:rsidRPr="007E399A">
        <w:rPr>
          <w:rFonts w:ascii="Montserrat" w:hAnsi="Montserrat" w:cstheme="minorHAnsi"/>
          <w:b/>
          <w:bCs/>
          <w:color w:val="000000" w:themeColor="text1"/>
          <w:sz w:val="20"/>
        </w:rPr>
        <w:t>OPPURE</w:t>
      </w:r>
    </w:p>
    <w:p w14:paraId="1E812929" w14:textId="77777777" w:rsidR="008C0A3B" w:rsidRPr="006F34D3" w:rsidRDefault="008C0A3B" w:rsidP="008C0A3B">
      <w:pPr>
        <w:pStyle w:val="Corpotesto"/>
        <w:widowControl w:val="0"/>
        <w:numPr>
          <w:ilvl w:val="0"/>
          <w:numId w:val="27"/>
        </w:numPr>
        <w:tabs>
          <w:tab w:val="left" w:pos="567"/>
          <w:tab w:val="left" w:pos="993"/>
        </w:tabs>
        <w:autoSpaceDE w:val="0"/>
        <w:autoSpaceDN w:val="0"/>
        <w:spacing w:before="120" w:line="276" w:lineRule="auto"/>
        <w:ind w:left="567" w:right="62"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la sussistenza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(indicare il/i soggetto/i specificando ruolo, imputazione, provvedimento)</w:t>
      </w:r>
    </w:p>
    <w:p w14:paraId="5C14DA11" w14:textId="4B1D3AD5" w:rsidR="008C0A3B" w:rsidRPr="006F34D3" w:rsidRDefault="00BC0997" w:rsidP="008C0A3B">
      <w:pPr>
        <w:pStyle w:val="Paragrafoelenco"/>
        <w:widowControl w:val="0"/>
        <w:tabs>
          <w:tab w:val="left" w:pos="567"/>
        </w:tabs>
        <w:autoSpaceDE w:val="0"/>
        <w:autoSpaceDN w:val="0"/>
        <w:spacing w:before="120" w:after="120" w:line="276" w:lineRule="auto"/>
        <w:ind w:left="567" w:right="65"/>
        <w:contextualSpacing w:val="0"/>
        <w:jc w:val="both"/>
        <w:rPr>
          <w:rFonts w:ascii="Montserrat" w:hAnsi="Montserrat" w:cstheme="minorHAnsi"/>
          <w:color w:val="000000" w:themeColor="text1"/>
          <w:sz w:val="20"/>
        </w:rPr>
      </w:pPr>
      <w:r>
        <w:rPr>
          <w:rFonts w:ascii="Montserrat" w:hAnsi="Montserrat" w:cstheme="minorHAnsi"/>
          <w:color w:val="000000" w:themeColor="text1"/>
          <w:sz w:val="20"/>
        </w:rPr>
        <w:t>....................................................................................................................................................................................................................................................................................................................................................................................................................................................................................................................................................................................................................................................................................................................................................................................................................................................................</w:t>
      </w:r>
      <w:r>
        <w:rPr>
          <w:rFonts w:ascii="Montserrat" w:hAnsi="Montserrat" w:cstheme="minorHAnsi"/>
          <w:color w:val="000000" w:themeColor="text1"/>
          <w:sz w:val="20"/>
        </w:rPr>
        <w:t>............</w:t>
      </w:r>
    </w:p>
    <w:p w14:paraId="26FEA5A7" w14:textId="77777777" w:rsidR="008C0A3B" w:rsidRPr="006F34D3" w:rsidRDefault="008C0A3B" w:rsidP="008C0A3B">
      <w:pPr>
        <w:pStyle w:val="Paragrafoelenco"/>
        <w:widowControl w:val="0"/>
        <w:numPr>
          <w:ilvl w:val="0"/>
          <w:numId w:val="30"/>
        </w:numPr>
        <w:tabs>
          <w:tab w:val="left" w:pos="993"/>
        </w:tabs>
        <w:autoSpaceDE w:val="0"/>
        <w:autoSpaceDN w:val="0"/>
        <w:spacing w:before="120" w:after="120" w:line="276" w:lineRule="auto"/>
        <w:ind w:left="567"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l'operatore economico non è destinatario della sanzione interdittiva di cui all'</w:t>
      </w:r>
      <w:hyperlink r:id="rId11" w:history="1">
        <w:r w:rsidRPr="006F34D3">
          <w:rPr>
            <w:rFonts w:ascii="Montserrat" w:hAnsi="Montserrat" w:cstheme="minorHAnsi"/>
            <w:color w:val="000000" w:themeColor="text1"/>
            <w:sz w:val="20"/>
          </w:rPr>
          <w:t>articolo 9, comma 2, lettera c), del decreto legislativo 8 giugno 2001, n. 231</w:t>
        </w:r>
      </w:hyperlink>
      <w:r w:rsidRPr="006F34D3">
        <w:rPr>
          <w:rFonts w:ascii="Montserrat" w:hAnsi="Montserrat" w:cstheme="minorHAnsi"/>
          <w:color w:val="000000" w:themeColor="text1"/>
          <w:sz w:val="20"/>
        </w:rPr>
        <w:t>, o di altra sanzione che comporti il divieto di contrarre con la pubblica amministrazione, compresi i provvedimenti interdittivi di cui all'</w:t>
      </w:r>
      <w:hyperlink r:id="rId12" w:history="1">
        <w:r w:rsidRPr="006F34D3">
          <w:rPr>
            <w:rFonts w:ascii="Montserrat" w:hAnsi="Montserrat" w:cstheme="minorHAnsi"/>
            <w:color w:val="000000" w:themeColor="text1"/>
            <w:sz w:val="20"/>
          </w:rPr>
          <w:t>articolo 14 del decreto legislativo 9 aprile 2008, n. 81</w:t>
        </w:r>
      </w:hyperlink>
      <w:r w:rsidRPr="006F34D3">
        <w:rPr>
          <w:rFonts w:ascii="Montserrat" w:hAnsi="Montserrat" w:cstheme="minorHAnsi"/>
          <w:color w:val="000000" w:themeColor="text1"/>
          <w:sz w:val="20"/>
        </w:rPr>
        <w:t xml:space="preserve">; </w:t>
      </w:r>
    </w:p>
    <w:p w14:paraId="1225CB97" w14:textId="77777777" w:rsidR="008C0A3B" w:rsidRPr="006F34D3" w:rsidRDefault="008C0A3B" w:rsidP="008C0A3B">
      <w:pPr>
        <w:pStyle w:val="Paragrafoelenco"/>
        <w:widowControl w:val="0"/>
        <w:numPr>
          <w:ilvl w:val="0"/>
          <w:numId w:val="30"/>
        </w:numPr>
        <w:tabs>
          <w:tab w:val="left" w:pos="993"/>
        </w:tabs>
        <w:autoSpaceDE w:val="0"/>
        <w:autoSpaceDN w:val="0"/>
        <w:spacing w:before="120" w:after="120" w:line="276" w:lineRule="auto"/>
        <w:ind w:left="567"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o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w:t>
      </w:r>
      <w:proofErr w:type="spellStart"/>
      <w:r w:rsidRPr="006F34D3">
        <w:rPr>
          <w:rFonts w:ascii="Montserrat" w:hAnsi="Montserrat" w:cstheme="minorHAnsi"/>
          <w:color w:val="000000" w:themeColor="text1"/>
          <w:sz w:val="20"/>
        </w:rPr>
        <w:t>dl</w:t>
      </w:r>
      <w:proofErr w:type="spellEnd"/>
      <w:r w:rsidRPr="006F34D3">
        <w:rPr>
          <w:rFonts w:ascii="Montserrat" w:hAnsi="Montserrat" w:cstheme="minorHAnsi"/>
          <w:color w:val="000000" w:themeColor="text1"/>
          <w:sz w:val="20"/>
        </w:rPr>
        <w:t xml:space="preserve"> medesimo articolo 46, con attestazione della sua contestuale trasmissione alle rappresentanze sindacali aziendali e alla consigliera e al consigliere regionale di parità;</w:t>
      </w:r>
    </w:p>
    <w:p w14:paraId="4F00241D" w14:textId="77777777" w:rsidR="008C0A3B" w:rsidRPr="006F34D3" w:rsidRDefault="008C0A3B" w:rsidP="008C0A3B">
      <w:pPr>
        <w:pStyle w:val="Paragrafoelenco"/>
        <w:widowControl w:val="0"/>
        <w:numPr>
          <w:ilvl w:val="0"/>
          <w:numId w:val="30"/>
        </w:numPr>
        <w:tabs>
          <w:tab w:val="left" w:pos="993"/>
        </w:tabs>
        <w:autoSpaceDE w:val="0"/>
        <w:autoSpaceDN w:val="0"/>
        <w:spacing w:before="120" w:after="120" w:line="276" w:lineRule="auto"/>
        <w:ind w:left="567" w:right="65" w:firstLine="0"/>
        <w:contextualSpacing w:val="0"/>
        <w:jc w:val="both"/>
        <w:rPr>
          <w:rFonts w:ascii="Montserrat" w:hAnsi="Montserrat" w:cstheme="minorHAnsi"/>
          <w:b/>
          <w:bCs/>
          <w:color w:val="000000" w:themeColor="text1"/>
          <w:sz w:val="20"/>
        </w:rPr>
      </w:pPr>
      <w:r w:rsidRPr="006F34D3">
        <w:rPr>
          <w:rFonts w:ascii="Montserrat" w:hAnsi="Montserrat" w:cstheme="minorHAnsi"/>
          <w:color w:val="000000" w:themeColor="text1"/>
          <w:sz w:val="20"/>
        </w:rPr>
        <w:t>che l'operatore economico non è stato sottoposto a liquidazione giudiziale o non si trova in stato di liquidazione coatta o di concordato preventivo o nei cui confronti non è in corso un procedimento per l’accesso a una di tali procedure, fermo restando quanto previsto dall’</w:t>
      </w:r>
      <w:hyperlink r:id="rId13" w:anchor="2019_014_095" w:tgtFrame="_blank" w:history="1">
        <w:r w:rsidRPr="006F34D3">
          <w:rPr>
            <w:rFonts w:ascii="Montserrat" w:hAnsi="Montserrat" w:cstheme="minorHAnsi"/>
            <w:color w:val="000000" w:themeColor="text1"/>
            <w:sz w:val="20"/>
          </w:rPr>
          <w:t>articolo 95 del codice della crisi di impresa e dell'insolvenza, di cui al decreto legislativo 12 gennaio 2019, n. 14</w:t>
        </w:r>
      </w:hyperlink>
      <w:r w:rsidRPr="006F34D3">
        <w:rPr>
          <w:rFonts w:ascii="Montserrat" w:hAnsi="Montserrat" w:cstheme="minorHAnsi"/>
          <w:color w:val="000000" w:themeColor="text1"/>
          <w:sz w:val="20"/>
        </w:rPr>
        <w:t>, dall’</w:t>
      </w:r>
      <w:hyperlink r:id="rId14" w:anchor="1942_0267_186-bis" w:tgtFrame="_self" w:history="1">
        <w:r w:rsidRPr="006F34D3">
          <w:rPr>
            <w:rFonts w:ascii="Montserrat" w:hAnsi="Montserrat" w:cstheme="minorHAnsi"/>
            <w:color w:val="000000" w:themeColor="text1"/>
            <w:sz w:val="20"/>
          </w:rPr>
          <w:t>articolo 186-bis, comma 5, del regio decreto 16 marzo 1942, n. 267</w:t>
        </w:r>
      </w:hyperlink>
      <w:r w:rsidRPr="006F34D3">
        <w:rPr>
          <w:rFonts w:ascii="Montserrat" w:hAnsi="Montserrat" w:cstheme="minorHAnsi"/>
          <w:color w:val="000000" w:themeColor="text1"/>
          <w:sz w:val="20"/>
        </w:rPr>
        <w:t xml:space="preserve"> e dall'</w:t>
      </w:r>
      <w:hyperlink r:id="rId15" w:anchor="124" w:history="1">
        <w:r w:rsidRPr="006F34D3">
          <w:rPr>
            <w:rFonts w:ascii="Montserrat" w:hAnsi="Montserrat" w:cstheme="minorHAnsi"/>
            <w:color w:val="000000" w:themeColor="text1"/>
            <w:sz w:val="20"/>
          </w:rPr>
          <w:t>articolo 124 del presente codice</w:t>
        </w:r>
      </w:hyperlink>
      <w:r w:rsidRPr="006F34D3">
        <w:rPr>
          <w:rFonts w:ascii="Montserrat" w:hAnsi="Montserrat" w:cstheme="minorHAnsi"/>
          <w:color w:val="000000" w:themeColor="text1"/>
          <w:sz w:val="20"/>
        </w:rPr>
        <w:t xml:space="preserve">. </w:t>
      </w:r>
    </w:p>
    <w:p w14:paraId="53765895" w14:textId="77777777" w:rsidR="008C0A3B" w:rsidRPr="006F34D3" w:rsidRDefault="008C0A3B" w:rsidP="008C0A3B">
      <w:pPr>
        <w:pStyle w:val="Paragrafoelenco"/>
        <w:widowControl w:val="0"/>
        <w:numPr>
          <w:ilvl w:val="1"/>
          <w:numId w:val="27"/>
        </w:numPr>
        <w:tabs>
          <w:tab w:val="left" w:pos="993"/>
        </w:tabs>
        <w:autoSpaceDE w:val="0"/>
        <w:autoSpaceDN w:val="0"/>
        <w:spacing w:before="120" w:after="120" w:line="276" w:lineRule="auto"/>
        <w:ind w:left="567" w:right="65" w:firstLine="0"/>
        <w:contextualSpacing w:val="0"/>
        <w:jc w:val="both"/>
        <w:rPr>
          <w:rFonts w:ascii="Montserrat" w:hAnsi="Montserrat" w:cstheme="minorHAnsi"/>
          <w:b/>
          <w:bCs/>
          <w:color w:val="000000" w:themeColor="text1"/>
          <w:sz w:val="20"/>
        </w:rPr>
      </w:pPr>
      <w:r w:rsidRPr="006F34D3">
        <w:rPr>
          <w:rFonts w:ascii="Montserrat" w:hAnsi="Montserrat" w:cstheme="minorHAnsi"/>
          <w:color w:val="000000" w:themeColor="text1"/>
          <w:sz w:val="20"/>
        </w:rPr>
        <w:lastRenderedPageBreak/>
        <w:t>che l'operatore economico non è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E31231E" w14:textId="77777777" w:rsidR="008C0A3B" w:rsidRPr="006F34D3" w:rsidRDefault="008C0A3B" w:rsidP="008C0A3B">
      <w:pPr>
        <w:pStyle w:val="Paragrafoelenco"/>
        <w:widowControl w:val="0"/>
        <w:numPr>
          <w:ilvl w:val="1"/>
          <w:numId w:val="27"/>
        </w:numPr>
        <w:tabs>
          <w:tab w:val="left" w:pos="993"/>
        </w:tabs>
        <w:autoSpaceDE w:val="0"/>
        <w:autoSpaceDN w:val="0"/>
        <w:spacing w:before="120" w:after="120" w:line="276" w:lineRule="auto"/>
        <w:ind w:left="567"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l'operatore economico non è iscritto nel casellario informatico tenuto dall'ANAC per aver presentato false dichiarazioni o falsa documentazione ai fini del rilascio dell'attestazione di qualificazione, per il periodo durante il quale perdura l'iscrizione;</w:t>
      </w:r>
    </w:p>
    <w:p w14:paraId="3E1D31AE" w14:textId="77777777" w:rsidR="008C0A3B" w:rsidRPr="006F34D3" w:rsidRDefault="008C0A3B" w:rsidP="008C0A3B">
      <w:pPr>
        <w:pStyle w:val="Paragrafoelenco"/>
        <w:widowControl w:val="0"/>
        <w:numPr>
          <w:ilvl w:val="1"/>
          <w:numId w:val="27"/>
        </w:numPr>
        <w:tabs>
          <w:tab w:val="left" w:pos="993"/>
        </w:tabs>
        <w:autoSpaceDE w:val="0"/>
        <w:autoSpaceDN w:val="0"/>
        <w:spacing w:before="120" w:after="120" w:line="276" w:lineRule="auto"/>
        <w:ind w:left="567"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l'operatore economico non ha commesso violazioni gravi, definitivamente accertate, degli obblighi relativi al pagamento delle imposte e tasse o dei contributi previdenziali, secondo la legislazione italiana o quella dello Stato in cui sono stabiliti (cfr. Allegato II. 10 al d.lgs. 36/2023);</w:t>
      </w:r>
    </w:p>
    <w:p w14:paraId="0107BCC0" w14:textId="77777777" w:rsidR="008C0A3B" w:rsidRPr="006F34D3" w:rsidRDefault="008C0A3B" w:rsidP="008C0A3B">
      <w:pPr>
        <w:pStyle w:val="Corpotesto"/>
        <w:widowControl w:val="0"/>
        <w:numPr>
          <w:ilvl w:val="0"/>
          <w:numId w:val="26"/>
        </w:numPr>
        <w:tabs>
          <w:tab w:val="left" w:pos="426"/>
        </w:tabs>
        <w:autoSpaceDE w:val="0"/>
        <w:autoSpaceDN w:val="0"/>
        <w:spacing w:before="120" w:line="276" w:lineRule="auto"/>
        <w:ind w:left="0"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l’inesistenza delle cause di esclusione dalla partecipazione ad una procedura d’appalto o concessione cui all’ art. 95 del D. Lgs. n. 36/2023, ed in particolare:</w:t>
      </w:r>
    </w:p>
    <w:p w14:paraId="20E0D1BE"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l’insussistenza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16" w:history="1">
        <w:r w:rsidRPr="006F34D3">
          <w:rPr>
            <w:rFonts w:ascii="Montserrat" w:hAnsi="Montserrat" w:cstheme="minorHAnsi"/>
            <w:sz w:val="20"/>
          </w:rPr>
          <w:t>allegato X alla direttiva 2014/24/UE del Parlamento europeo e del Consiglio del 26 febbraio 2014</w:t>
        </w:r>
      </w:hyperlink>
      <w:r w:rsidRPr="006F34D3">
        <w:rPr>
          <w:rFonts w:ascii="Montserrat" w:hAnsi="Montserrat" w:cstheme="minorHAnsi"/>
          <w:color w:val="000000" w:themeColor="text1"/>
          <w:sz w:val="20"/>
        </w:rPr>
        <w:t>;</w:t>
      </w:r>
    </w:p>
    <w:p w14:paraId="6BDB1E25"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la partecipazione dell'operatore economico non determina una situazione di conflitto di interesse di cui all'articolo 16 non diversamente risolvibile;</w:t>
      </w:r>
    </w:p>
    <w:p w14:paraId="502058A8"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l’insussistenza di una distorsione della concorrenza derivante dal precedente coinvolgimento degli operatori economici nella preparazione della procedura d'appalto che non possa essere risolta con misure meno intrusive;</w:t>
      </w:r>
    </w:p>
    <w:p w14:paraId="03F5F3C9"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l’insussistenza di rilevanti indizi tali da far ritenere che le offerte degli operatori economici siano imputabili ad un unico centro decisionale a cagione di accordi intercorsi con altri operatori economici partecipanti alla stessa gara</w:t>
      </w:r>
    </w:p>
    <w:p w14:paraId="0D9615D4"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l'offerente non ha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51D01525"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di non aver commesso gravi violazioni non definitivamente accertate agli obblighi relativi al pagamento di imposte e tasse o contributi previdenziali;</w:t>
      </w:r>
    </w:p>
    <w:p w14:paraId="36C80FF2"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che l’operatore economico non si è reso colpevole di illeciti professionali, tali da rendere dubbia la sua integrità o affidabilità né ricorre nella fattispecie di cui all’art. 98 del </w:t>
      </w:r>
      <w:proofErr w:type="spellStart"/>
      <w:r w:rsidRPr="006F34D3">
        <w:rPr>
          <w:rFonts w:ascii="Montserrat" w:hAnsi="Montserrat" w:cstheme="minorHAnsi"/>
          <w:color w:val="000000" w:themeColor="text1"/>
          <w:sz w:val="20"/>
        </w:rPr>
        <w:t>D.Lgs.</w:t>
      </w:r>
      <w:proofErr w:type="spellEnd"/>
      <w:r w:rsidRPr="006F34D3">
        <w:rPr>
          <w:rFonts w:ascii="Montserrat" w:hAnsi="Montserrat" w:cstheme="minorHAnsi"/>
          <w:color w:val="000000" w:themeColor="text1"/>
          <w:sz w:val="20"/>
        </w:rPr>
        <w:t xml:space="preserve"> 36/2023;</w:t>
      </w:r>
    </w:p>
    <w:p w14:paraId="34189925"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che l’operatore economico non ha concluso contratti di lavoro subordinato o autonomo e, comunque, di non ha attribuito incarichi ad ex dipendenti, che hanno esercitato poteri autoritativi o negoziali per conto delle pubbliche amministrazioni nei confronti dell’impresa di cui sopra, nel triennio successivo alla cessazione del rapporto; </w:t>
      </w:r>
    </w:p>
    <w:p w14:paraId="2EB7FF4D" w14:textId="77777777" w:rsidR="008C0A3B" w:rsidRPr="006F34D3" w:rsidRDefault="008C0A3B" w:rsidP="008C0A3B">
      <w:pPr>
        <w:pStyle w:val="Corpotesto"/>
        <w:widowControl w:val="0"/>
        <w:numPr>
          <w:ilvl w:val="1"/>
          <w:numId w:val="26"/>
        </w:numPr>
        <w:tabs>
          <w:tab w:val="left" w:pos="993"/>
        </w:tabs>
        <w:autoSpaceDE w:val="0"/>
        <w:autoSpaceDN w:val="0"/>
        <w:spacing w:before="120" w:line="276" w:lineRule="auto"/>
        <w:ind w:left="426" w:right="65" w:firstLine="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che l’operatore economico è consapevole che, ai sensi del </w:t>
      </w:r>
      <w:proofErr w:type="gramStart"/>
      <w:r w:rsidRPr="006F34D3">
        <w:rPr>
          <w:rFonts w:ascii="Montserrat" w:hAnsi="Montserrat" w:cstheme="minorHAnsi"/>
          <w:color w:val="000000" w:themeColor="text1"/>
          <w:sz w:val="20"/>
        </w:rPr>
        <w:t>predetto</w:t>
      </w:r>
      <w:proofErr w:type="gramEnd"/>
      <w:r w:rsidRPr="006F34D3">
        <w:rPr>
          <w:rFonts w:ascii="Montserrat" w:hAnsi="Montserrat" w:cstheme="minorHAnsi"/>
          <w:color w:val="000000" w:themeColor="text1"/>
          <w:sz w:val="20"/>
        </w:rPr>
        <w:t xml:space="preserve"> art. 53, comma 16-ter, i contratti conclusi e gli incarichi conferiti in violazione di tali prescrizioni sono nulli e che è fatto divieto ai soggetti privati che li hanno conclusi o conferiti di contrattare con le </w:t>
      </w:r>
      <w:r w:rsidRPr="006F34D3">
        <w:rPr>
          <w:rFonts w:ascii="Montserrat" w:hAnsi="Montserrat" w:cstheme="minorHAnsi"/>
          <w:color w:val="000000" w:themeColor="text1"/>
          <w:sz w:val="20"/>
        </w:rPr>
        <w:lastRenderedPageBreak/>
        <w:t>pubbliche amministrazioni per i successivi tre anni, con l’obbligo di restituzione dei compensi eventualmente percepiti e accertati ad essi riferiti.</w:t>
      </w:r>
    </w:p>
    <w:p w14:paraId="63CA0529" w14:textId="77777777" w:rsidR="008C0A3B" w:rsidRPr="006F34D3" w:rsidRDefault="008C0A3B" w:rsidP="008C0A3B">
      <w:pPr>
        <w:pStyle w:val="Paragrafoelenco"/>
        <w:widowControl w:val="0"/>
        <w:numPr>
          <w:ilvl w:val="0"/>
          <w:numId w:val="24"/>
        </w:numPr>
        <w:tabs>
          <w:tab w:val="left" w:pos="426"/>
        </w:tabs>
        <w:autoSpaceDE w:val="0"/>
        <w:autoSpaceDN w:val="0"/>
        <w:spacing w:before="120" w:after="120" w:line="276" w:lineRule="auto"/>
        <w:ind w:left="0"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ai sensi dell’art. 17 della legge 12.03.1999, n. 68: (Barrare la casella di interesse)</w:t>
      </w:r>
    </w:p>
    <w:p w14:paraId="5834EE14" w14:textId="77777777" w:rsidR="008C0A3B" w:rsidRPr="006F34D3" w:rsidRDefault="008C0A3B" w:rsidP="008C0A3B">
      <w:pPr>
        <w:pStyle w:val="Paragrafoelenco"/>
        <w:widowControl w:val="0"/>
        <w:numPr>
          <w:ilvl w:val="1"/>
          <w:numId w:val="24"/>
        </w:numPr>
        <w:autoSpaceDE w:val="0"/>
        <w:autoSpaceDN w:val="0"/>
        <w:spacing w:before="120" w:after="120" w:line="276" w:lineRule="auto"/>
        <w:ind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l’operatore economico è in regola con le norme che disciplinano il diritto al lavoro dei disabili poiché ha ottemperato alle disposizioni contenute nella Legge</w:t>
      </w:r>
      <w:r w:rsidRPr="006F34D3">
        <w:rPr>
          <w:rFonts w:ascii="Montserrat" w:hAnsi="Montserrat" w:cstheme="minorHAnsi"/>
          <w:color w:val="000000" w:themeColor="text1"/>
          <w:sz w:val="20"/>
        </w:rPr>
        <w:tab/>
        <w:t xml:space="preserve">68/99 o </w:t>
      </w:r>
      <w:r w:rsidRPr="006F34D3">
        <w:rPr>
          <w:rFonts w:ascii="Montserrat" w:hAnsi="Montserrat" w:cstheme="minorHAnsi"/>
          <w:color w:val="000000" w:themeColor="text1"/>
          <w:sz w:val="20"/>
        </w:rPr>
        <w:tab/>
        <w:t xml:space="preserve"> (indicare la Legge Stato estero). </w:t>
      </w:r>
    </w:p>
    <w:p w14:paraId="019E5C99" w14:textId="020B4D84" w:rsidR="008C0A3B" w:rsidRPr="006F34D3" w:rsidRDefault="008C0A3B" w:rsidP="008C0A3B">
      <w:pPr>
        <w:pStyle w:val="Paragrafoelenco"/>
        <w:widowControl w:val="0"/>
        <w:tabs>
          <w:tab w:val="left" w:pos="947"/>
        </w:tabs>
        <w:autoSpaceDE w:val="0"/>
        <w:autoSpaceDN w:val="0"/>
        <w:spacing w:before="120" w:after="120" w:line="276" w:lineRule="auto"/>
        <w:ind w:left="1858"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Gli adempimenti sono stati eseguiti presso l’Ufficio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rPr>
        <w:t xml:space="preserve">di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t>,</w:t>
      </w:r>
      <w:r w:rsidRPr="006F34D3">
        <w:rPr>
          <w:rFonts w:ascii="Montserrat" w:hAnsi="Montserrat" w:cstheme="minorHAnsi"/>
          <w:color w:val="000000" w:themeColor="text1"/>
          <w:sz w:val="20"/>
        </w:rPr>
        <w:t xml:space="preserve"> Via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rPr>
        <w:t xml:space="preserve"> n.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rPr>
        <w:t xml:space="preserve"> tel.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t xml:space="preserve"> </w:t>
      </w:r>
      <w:r w:rsidRPr="006F34D3">
        <w:rPr>
          <w:rFonts w:ascii="Montserrat" w:hAnsi="Montserrat" w:cstheme="minorHAnsi"/>
          <w:color w:val="000000" w:themeColor="text1"/>
          <w:sz w:val="20"/>
        </w:rPr>
        <w:t xml:space="preserve">fax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rPr>
        <w:t xml:space="preserve"> e-mail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t xml:space="preserve"> </w:t>
      </w:r>
      <w:r w:rsidRPr="006F34D3">
        <w:rPr>
          <w:rFonts w:ascii="Montserrat" w:hAnsi="Montserrat" w:cstheme="minorHAnsi"/>
          <w:color w:val="000000" w:themeColor="text1"/>
          <w:sz w:val="20"/>
        </w:rPr>
        <w:t xml:space="preserve">PEC </w:t>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u w:val="single"/>
        </w:rPr>
        <w:tab/>
      </w:r>
      <w:r w:rsidRPr="006F34D3">
        <w:rPr>
          <w:rFonts w:ascii="Montserrat" w:hAnsi="Montserrat" w:cstheme="minorHAnsi"/>
          <w:color w:val="000000" w:themeColor="text1"/>
          <w:sz w:val="20"/>
        </w:rPr>
        <w:t>;</w:t>
      </w:r>
    </w:p>
    <w:p w14:paraId="3352F934" w14:textId="77777777" w:rsidR="008C0A3B" w:rsidRPr="006F34D3" w:rsidRDefault="008C0A3B" w:rsidP="008C0A3B">
      <w:pPr>
        <w:pStyle w:val="Paragrafoelenco"/>
        <w:widowControl w:val="0"/>
        <w:numPr>
          <w:ilvl w:val="1"/>
          <w:numId w:val="24"/>
        </w:numPr>
        <w:tabs>
          <w:tab w:val="left" w:pos="947"/>
          <w:tab w:val="left" w:pos="954"/>
        </w:tabs>
        <w:autoSpaceDE w:val="0"/>
        <w:autoSpaceDN w:val="0"/>
        <w:spacing w:before="120" w:after="120" w:line="276" w:lineRule="auto"/>
        <w:ind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l’operatore economico non è soggetto agli obblighi di assunzione obbligatoria previsti dalla Legge 68/99 per i seguenti motivi: [indicare i motivi di esenzione]</w:t>
      </w:r>
    </w:p>
    <w:p w14:paraId="112F0C66" w14:textId="77777777" w:rsidR="008C0A3B" w:rsidRPr="006F34D3" w:rsidRDefault="008C0A3B" w:rsidP="008C0A3B">
      <w:pPr>
        <w:pStyle w:val="Paragrafoelenco"/>
        <w:widowControl w:val="0"/>
        <w:tabs>
          <w:tab w:val="left" w:pos="947"/>
          <w:tab w:val="left" w:pos="954"/>
        </w:tabs>
        <w:autoSpaceDE w:val="0"/>
        <w:autoSpaceDN w:val="0"/>
        <w:spacing w:before="120" w:after="120" w:line="276" w:lineRule="auto"/>
        <w:ind w:left="1858"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_____________________________________________________________________________________________________________________________________________________________________________________________________________________________________________________</w:t>
      </w:r>
    </w:p>
    <w:p w14:paraId="54FB4F20" w14:textId="77777777" w:rsidR="008C0A3B" w:rsidRPr="006F34D3" w:rsidRDefault="008C0A3B" w:rsidP="008C0A3B">
      <w:pPr>
        <w:pStyle w:val="Paragrafoelenco"/>
        <w:widowControl w:val="0"/>
        <w:numPr>
          <w:ilvl w:val="1"/>
          <w:numId w:val="24"/>
        </w:numPr>
        <w:tabs>
          <w:tab w:val="left" w:pos="954"/>
        </w:tabs>
        <w:autoSpaceDE w:val="0"/>
        <w:autoSpaceDN w:val="0"/>
        <w:spacing w:before="120" w:after="120" w:line="276" w:lineRule="auto"/>
        <w:ind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in _______________ (Stato estero) non esiste una normativa sull’assunzione obbligatoria dei disabili;</w:t>
      </w:r>
    </w:p>
    <w:p w14:paraId="48176B4F" w14:textId="77777777" w:rsidR="008C0A3B" w:rsidRPr="006F34D3" w:rsidRDefault="008C0A3B" w:rsidP="008C0A3B">
      <w:pPr>
        <w:pStyle w:val="Paragrafoelenco"/>
        <w:widowControl w:val="0"/>
        <w:tabs>
          <w:tab w:val="left" w:pos="947"/>
        </w:tabs>
        <w:autoSpaceDE w:val="0"/>
        <w:autoSpaceDN w:val="0"/>
        <w:spacing w:before="120" w:after="120" w:line="276" w:lineRule="auto"/>
        <w:ind w:left="1858" w:right="62"/>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(Barrare la casella di interesse)</w:t>
      </w:r>
    </w:p>
    <w:p w14:paraId="457C8E6A" w14:textId="77777777" w:rsidR="008C0A3B" w:rsidRPr="006F34D3" w:rsidRDefault="008C0A3B" w:rsidP="008C0A3B">
      <w:pPr>
        <w:pStyle w:val="Paragrafoelenco"/>
        <w:widowControl w:val="0"/>
        <w:numPr>
          <w:ilvl w:val="0"/>
          <w:numId w:val="24"/>
        </w:numPr>
        <w:tabs>
          <w:tab w:val="left" w:pos="426"/>
          <w:tab w:val="left" w:pos="947"/>
        </w:tabs>
        <w:autoSpaceDE w:val="0"/>
        <w:autoSpaceDN w:val="0"/>
        <w:spacing w:before="120" w:after="120" w:line="276" w:lineRule="auto"/>
        <w:ind w:left="0"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che l’operatore economico non si trova in alcuna situazione di controllo di cui all'articolo 2359 del </w:t>
      </w:r>
      <w:proofErr w:type="gramStart"/>
      <w:r w:rsidRPr="006F34D3">
        <w:rPr>
          <w:rFonts w:ascii="Montserrat" w:hAnsi="Montserrat" w:cstheme="minorHAnsi"/>
          <w:color w:val="000000" w:themeColor="text1"/>
          <w:sz w:val="20"/>
        </w:rPr>
        <w:t>codice civile</w:t>
      </w:r>
      <w:proofErr w:type="gramEnd"/>
      <w:r w:rsidRPr="006F34D3">
        <w:rPr>
          <w:rFonts w:ascii="Montserrat" w:hAnsi="Montserrat" w:cstheme="minorHAnsi"/>
          <w:color w:val="000000" w:themeColor="text1"/>
          <w:sz w:val="20"/>
        </w:rPr>
        <w:t xml:space="preserve"> o in una qualsiasi relazione, anche di fatto con alcun soggetto, se la situazione di controllo o la relazione comporti che le offerte sono imputabili ad un unico centro decisionale, e di aver formulato autonomamente</w:t>
      </w:r>
      <w:r w:rsidRPr="006F34D3">
        <w:rPr>
          <w:rFonts w:ascii="Montserrat" w:hAnsi="Montserrat" w:cstheme="minorHAnsi"/>
          <w:color w:val="000000" w:themeColor="text1"/>
          <w:spacing w:val="1"/>
          <w:sz w:val="20"/>
        </w:rPr>
        <w:t xml:space="preserve"> </w:t>
      </w:r>
      <w:r w:rsidRPr="006F34D3">
        <w:rPr>
          <w:rFonts w:ascii="Montserrat" w:hAnsi="Montserrat" w:cstheme="minorHAnsi"/>
          <w:color w:val="000000" w:themeColor="text1"/>
          <w:sz w:val="20"/>
        </w:rPr>
        <w:t>l'offerta.</w:t>
      </w:r>
    </w:p>
    <w:p w14:paraId="567054BE" w14:textId="6BA4576E" w:rsidR="008C0A3B" w:rsidRPr="006F34D3" w:rsidRDefault="007E399A" w:rsidP="008C0A3B">
      <w:pPr>
        <w:pStyle w:val="Corpotesto"/>
        <w:spacing w:before="120" w:line="276" w:lineRule="auto"/>
        <w:ind w:right="65" w:firstLine="708"/>
        <w:jc w:val="both"/>
        <w:rPr>
          <w:rFonts w:ascii="Montserrat" w:hAnsi="Montserrat" w:cstheme="minorHAnsi"/>
          <w:color w:val="000000" w:themeColor="text1"/>
          <w:sz w:val="20"/>
        </w:rPr>
      </w:pPr>
      <w:r w:rsidRPr="006F34D3">
        <w:rPr>
          <w:rFonts w:ascii="Montserrat" w:hAnsi="Montserrat" w:cstheme="minorHAnsi"/>
          <w:b/>
          <w:bCs/>
          <w:color w:val="000000" w:themeColor="text1"/>
          <w:sz w:val="20"/>
        </w:rPr>
        <w:t>OVVERO</w:t>
      </w:r>
    </w:p>
    <w:p w14:paraId="2E6FEDDE" w14:textId="77777777" w:rsidR="008C0A3B" w:rsidRPr="006F34D3" w:rsidRDefault="008C0A3B" w:rsidP="008C0A3B">
      <w:pPr>
        <w:pStyle w:val="Paragrafoelenco"/>
        <w:widowControl w:val="0"/>
        <w:numPr>
          <w:ilvl w:val="0"/>
          <w:numId w:val="24"/>
        </w:numPr>
        <w:tabs>
          <w:tab w:val="left" w:pos="954"/>
        </w:tabs>
        <w:autoSpaceDE w:val="0"/>
        <w:autoSpaceDN w:val="0"/>
        <w:spacing w:before="120" w:after="120" w:line="276" w:lineRule="auto"/>
        <w:ind w:left="0" w:right="65"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 xml:space="preserve">che l’operatore economico non è a conoscenza della partecipazione alla medesima procedura di soggetti che si trovano, rispetto ad essa, in una delle situazioni di controllo di cui all'articolo 2359 del </w:t>
      </w:r>
      <w:proofErr w:type="gramStart"/>
      <w:r w:rsidRPr="006F34D3">
        <w:rPr>
          <w:rFonts w:ascii="Montserrat" w:hAnsi="Montserrat" w:cstheme="minorHAnsi"/>
          <w:color w:val="000000" w:themeColor="text1"/>
          <w:sz w:val="20"/>
        </w:rPr>
        <w:t>codice civile</w:t>
      </w:r>
      <w:proofErr w:type="gramEnd"/>
      <w:r w:rsidRPr="006F34D3">
        <w:rPr>
          <w:rFonts w:ascii="Montserrat" w:hAnsi="Montserrat" w:cstheme="minorHAnsi"/>
          <w:color w:val="000000" w:themeColor="text1"/>
          <w:sz w:val="20"/>
        </w:rPr>
        <w:t>, o in una qualsiasi relazione, anche di fatto con alcun soggetto, se la situazione di controllo o la relazione comporti che le offerte sono imputabili ad un unico centro decisionale e di aver formulato autonomamente</w:t>
      </w:r>
      <w:r w:rsidRPr="006F34D3">
        <w:rPr>
          <w:rFonts w:ascii="Montserrat" w:hAnsi="Montserrat" w:cstheme="minorHAnsi"/>
          <w:color w:val="000000" w:themeColor="text1"/>
          <w:spacing w:val="1"/>
          <w:sz w:val="20"/>
        </w:rPr>
        <w:t xml:space="preserve"> </w:t>
      </w:r>
      <w:r w:rsidRPr="006F34D3">
        <w:rPr>
          <w:rFonts w:ascii="Montserrat" w:hAnsi="Montserrat" w:cstheme="minorHAnsi"/>
          <w:color w:val="000000" w:themeColor="text1"/>
          <w:sz w:val="20"/>
        </w:rPr>
        <w:t>l'offerta.</w:t>
      </w:r>
    </w:p>
    <w:p w14:paraId="17052642" w14:textId="6719C0B8" w:rsidR="008C0A3B" w:rsidRPr="006F34D3" w:rsidRDefault="007E399A" w:rsidP="008C0A3B">
      <w:pPr>
        <w:pStyle w:val="Corpotesto"/>
        <w:spacing w:before="120" w:line="276" w:lineRule="auto"/>
        <w:ind w:right="65" w:firstLine="708"/>
        <w:jc w:val="both"/>
        <w:rPr>
          <w:rFonts w:ascii="Montserrat" w:hAnsi="Montserrat" w:cstheme="minorHAnsi"/>
          <w:color w:val="000000" w:themeColor="text1"/>
          <w:sz w:val="20"/>
        </w:rPr>
      </w:pPr>
      <w:r w:rsidRPr="006F34D3">
        <w:rPr>
          <w:rFonts w:ascii="Montserrat" w:hAnsi="Montserrat" w:cstheme="minorHAnsi"/>
          <w:b/>
          <w:bCs/>
          <w:color w:val="000000" w:themeColor="text1"/>
          <w:sz w:val="20"/>
        </w:rPr>
        <w:t>OVVERO</w:t>
      </w:r>
    </w:p>
    <w:p w14:paraId="3B9965D4" w14:textId="77777777" w:rsidR="008C0A3B" w:rsidRPr="006F34D3" w:rsidRDefault="008C0A3B" w:rsidP="008C0A3B">
      <w:pPr>
        <w:pStyle w:val="Paragrafoelenco"/>
        <w:widowControl w:val="0"/>
        <w:numPr>
          <w:ilvl w:val="0"/>
          <w:numId w:val="29"/>
        </w:numPr>
        <w:tabs>
          <w:tab w:val="left" w:pos="426"/>
        </w:tabs>
        <w:autoSpaceDE w:val="0"/>
        <w:autoSpaceDN w:val="0"/>
        <w:spacing w:before="120" w:after="120" w:line="276" w:lineRule="auto"/>
        <w:ind w:left="0"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w:t>
      </w:r>
      <w:r w:rsidRPr="006F34D3">
        <w:rPr>
          <w:rFonts w:ascii="Montserrat" w:hAnsi="Montserrat" w:cstheme="minorHAnsi"/>
          <w:color w:val="000000" w:themeColor="text1"/>
          <w:spacing w:val="1"/>
          <w:sz w:val="20"/>
        </w:rPr>
        <w:t xml:space="preserve"> </w:t>
      </w:r>
      <w:r w:rsidRPr="006F34D3">
        <w:rPr>
          <w:rFonts w:ascii="Montserrat" w:hAnsi="Montserrat" w:cstheme="minorHAnsi"/>
          <w:color w:val="000000" w:themeColor="text1"/>
          <w:sz w:val="20"/>
        </w:rPr>
        <w:t>l'offerta.</w:t>
      </w:r>
    </w:p>
    <w:p w14:paraId="06E4442B" w14:textId="77777777" w:rsidR="008C0A3B" w:rsidRPr="006F34D3" w:rsidRDefault="008C0A3B" w:rsidP="008C0A3B">
      <w:pPr>
        <w:pStyle w:val="Paragrafoelenco"/>
        <w:widowControl w:val="0"/>
        <w:numPr>
          <w:ilvl w:val="0"/>
          <w:numId w:val="28"/>
        </w:numPr>
        <w:tabs>
          <w:tab w:val="left" w:pos="426"/>
        </w:tabs>
        <w:autoSpaceDE w:val="0"/>
        <w:autoSpaceDN w:val="0"/>
        <w:spacing w:before="120" w:after="120" w:line="276" w:lineRule="auto"/>
        <w:ind w:left="0" w:right="62" w:firstLine="0"/>
        <w:contextualSpacing w:val="0"/>
        <w:jc w:val="both"/>
        <w:rPr>
          <w:rFonts w:ascii="Montserrat" w:hAnsi="Montserrat" w:cstheme="minorHAnsi"/>
          <w:color w:val="000000" w:themeColor="text1"/>
          <w:sz w:val="20"/>
        </w:rPr>
      </w:pPr>
      <w:r w:rsidRPr="006F34D3">
        <w:rPr>
          <w:rFonts w:ascii="Montserrat" w:hAnsi="Montserrat" w:cstheme="minorHAnsi"/>
          <w:color w:val="000000" w:themeColor="text1"/>
          <w:sz w:val="20"/>
        </w:rPr>
        <w:t>indica le seguenti posizioni INPS, INAIL, AGENZIA DELLE ENTRATE, CASSA EDILE O ALTRA CASSA DI PREVIDENZA:</w:t>
      </w:r>
    </w:p>
    <w:p w14:paraId="31BE85C0" w14:textId="77777777" w:rsidR="007E399A" w:rsidRDefault="008C0A3B" w:rsidP="00F07773">
      <w:pPr>
        <w:pStyle w:val="TableParagraph"/>
        <w:spacing w:before="120" w:after="120" w:line="276" w:lineRule="auto"/>
        <w:ind w:left="851" w:right="65" w:hanging="567"/>
        <w:contextualSpacing/>
        <w:rPr>
          <w:rFonts w:ascii="Montserrat" w:hAnsi="Montserrat" w:cstheme="minorHAnsi"/>
          <w:color w:val="000000" w:themeColor="text1"/>
          <w:sz w:val="20"/>
          <w:szCs w:val="20"/>
        </w:rPr>
      </w:pPr>
      <w:r w:rsidRPr="006F34D3">
        <w:rPr>
          <w:rFonts w:ascii="Montserrat" w:hAnsi="Montserrat" w:cstheme="minorHAnsi"/>
          <w:b/>
          <w:color w:val="000000" w:themeColor="text1"/>
          <w:sz w:val="20"/>
          <w:szCs w:val="20"/>
        </w:rPr>
        <w:t>INPS</w:t>
      </w:r>
      <w:r w:rsidR="007D2022" w:rsidRPr="006F34D3">
        <w:rPr>
          <w:rFonts w:ascii="Montserrat" w:hAnsi="Montserrat" w:cstheme="minorHAnsi"/>
          <w:b/>
          <w:color w:val="000000" w:themeColor="text1"/>
          <w:sz w:val="20"/>
          <w:szCs w:val="20"/>
        </w:rPr>
        <w:t xml:space="preserve"> </w:t>
      </w:r>
      <w:r w:rsidRPr="006F34D3">
        <w:rPr>
          <w:rFonts w:ascii="Montserrat" w:hAnsi="Montserrat" w:cstheme="minorHAnsi"/>
          <w:b/>
          <w:color w:val="000000" w:themeColor="text1"/>
          <w:sz w:val="20"/>
          <w:szCs w:val="20"/>
        </w:rPr>
        <w:t>-</w:t>
      </w:r>
      <w:r w:rsidR="00F07773" w:rsidRPr="006F34D3">
        <w:rPr>
          <w:rFonts w:ascii="Montserrat" w:hAnsi="Montserrat" w:cstheme="minorHAnsi"/>
          <w:color w:val="000000" w:themeColor="text1"/>
          <w:sz w:val="20"/>
          <w:szCs w:val="20"/>
        </w:rPr>
        <w:t xml:space="preserve"> </w:t>
      </w:r>
    </w:p>
    <w:p w14:paraId="16271DB7" w14:textId="62034016" w:rsidR="00F07773" w:rsidRPr="006F34D3" w:rsidRDefault="00F07773" w:rsidP="00F07773">
      <w:pPr>
        <w:pStyle w:val="TableParagraph"/>
        <w:spacing w:before="120" w:after="120" w:line="276" w:lineRule="auto"/>
        <w:ind w:left="851" w:right="65" w:hanging="567"/>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Sede di</w:t>
      </w:r>
    </w:p>
    <w:p w14:paraId="768867E0" w14:textId="76001736" w:rsidR="008C0A3B" w:rsidRPr="006F34D3" w:rsidRDefault="008C0A3B" w:rsidP="007E399A">
      <w:pPr>
        <w:pStyle w:val="TableParagraph"/>
        <w:spacing w:before="120" w:after="120" w:line="276" w:lineRule="auto"/>
        <w:ind w:left="284" w:right="65"/>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Matricola n</w:t>
      </w:r>
      <w:r w:rsidR="007E399A">
        <w:rPr>
          <w:rFonts w:ascii="Montserrat" w:hAnsi="Montserrat" w:cstheme="minorHAnsi"/>
          <w:color w:val="000000" w:themeColor="text1"/>
          <w:sz w:val="20"/>
          <w:szCs w:val="20"/>
        </w:rPr>
        <w:t>.</w:t>
      </w:r>
    </w:p>
    <w:p w14:paraId="56A01A54" w14:textId="77777777" w:rsidR="007E399A" w:rsidRDefault="008C0A3B" w:rsidP="007E399A">
      <w:pPr>
        <w:pStyle w:val="TableParagraph"/>
        <w:spacing w:before="120" w:after="120" w:line="276" w:lineRule="auto"/>
        <w:ind w:left="284" w:right="65"/>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Tel.</w:t>
      </w:r>
    </w:p>
    <w:p w14:paraId="4368794D" w14:textId="77777777" w:rsidR="007E399A" w:rsidRDefault="008C0A3B" w:rsidP="007E399A">
      <w:pPr>
        <w:pStyle w:val="TableParagraph"/>
        <w:spacing w:before="120" w:after="120" w:line="276" w:lineRule="auto"/>
        <w:ind w:left="284" w:right="65"/>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lastRenderedPageBreak/>
        <w:t>e-mail</w:t>
      </w:r>
    </w:p>
    <w:p w14:paraId="4AB566A1" w14:textId="4B16C3F5" w:rsidR="008C0A3B" w:rsidRPr="006F34D3" w:rsidRDefault="008C0A3B" w:rsidP="007E399A">
      <w:pPr>
        <w:pStyle w:val="TableParagraph"/>
        <w:spacing w:before="120" w:after="120" w:line="276" w:lineRule="auto"/>
        <w:ind w:left="284" w:right="65"/>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PEC</w:t>
      </w:r>
    </w:p>
    <w:p w14:paraId="5FA09EE0" w14:textId="77777777" w:rsidR="007E399A" w:rsidRDefault="007E399A" w:rsidP="00F07773">
      <w:pPr>
        <w:pStyle w:val="TableParagraph"/>
        <w:spacing w:before="120" w:after="120" w:line="276" w:lineRule="auto"/>
        <w:ind w:left="851" w:right="62" w:hanging="567"/>
        <w:contextualSpacing/>
        <w:rPr>
          <w:rFonts w:ascii="Montserrat" w:hAnsi="Montserrat" w:cstheme="minorHAnsi"/>
          <w:b/>
          <w:color w:val="000000" w:themeColor="text1"/>
          <w:sz w:val="20"/>
          <w:szCs w:val="20"/>
        </w:rPr>
      </w:pPr>
    </w:p>
    <w:p w14:paraId="394A54A2" w14:textId="5985086A" w:rsidR="007E399A" w:rsidRDefault="008C0A3B" w:rsidP="00F07773">
      <w:pPr>
        <w:pStyle w:val="TableParagraph"/>
        <w:spacing w:before="120" w:after="120" w:line="276" w:lineRule="auto"/>
        <w:ind w:left="851" w:right="62" w:hanging="567"/>
        <w:contextualSpacing/>
        <w:rPr>
          <w:rFonts w:ascii="Montserrat" w:hAnsi="Montserrat" w:cstheme="minorHAnsi"/>
          <w:b/>
          <w:color w:val="000000" w:themeColor="text1"/>
          <w:sz w:val="20"/>
          <w:szCs w:val="20"/>
        </w:rPr>
      </w:pPr>
      <w:r w:rsidRPr="006F34D3">
        <w:rPr>
          <w:rFonts w:ascii="Montserrat" w:hAnsi="Montserrat" w:cstheme="minorHAnsi"/>
          <w:b/>
          <w:color w:val="000000" w:themeColor="text1"/>
          <w:sz w:val="20"/>
          <w:szCs w:val="20"/>
        </w:rPr>
        <w:t>INAIL</w:t>
      </w:r>
    </w:p>
    <w:p w14:paraId="25F0D541" w14:textId="77777777" w:rsidR="007E399A" w:rsidRDefault="00F07773"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bCs/>
          <w:color w:val="000000" w:themeColor="text1"/>
          <w:sz w:val="20"/>
          <w:szCs w:val="20"/>
        </w:rPr>
        <w:t>Sede di</w:t>
      </w:r>
    </w:p>
    <w:p w14:paraId="0B1F8AE0" w14:textId="77777777" w:rsidR="007E399A" w:rsidRDefault="008C0A3B"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color w:val="000000" w:themeColor="text1"/>
          <w:sz w:val="20"/>
          <w:szCs w:val="20"/>
        </w:rPr>
        <w:t>Codice Ditta n.</w:t>
      </w:r>
    </w:p>
    <w:p w14:paraId="0D57FD7E" w14:textId="77777777" w:rsidR="007E399A" w:rsidRDefault="008C0A3B"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color w:val="000000" w:themeColor="text1"/>
          <w:sz w:val="20"/>
          <w:szCs w:val="20"/>
        </w:rPr>
        <w:t>PAT. n.</w:t>
      </w:r>
    </w:p>
    <w:p w14:paraId="47B00D40" w14:textId="77777777" w:rsidR="007E399A" w:rsidRDefault="008C0A3B"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color w:val="000000" w:themeColor="text1"/>
          <w:sz w:val="20"/>
          <w:szCs w:val="20"/>
        </w:rPr>
        <w:t xml:space="preserve">Tel. </w:t>
      </w:r>
    </w:p>
    <w:p w14:paraId="13525B4B" w14:textId="77777777" w:rsidR="007E399A" w:rsidRDefault="008C0A3B"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color w:val="000000" w:themeColor="text1"/>
          <w:sz w:val="20"/>
          <w:szCs w:val="20"/>
        </w:rPr>
        <w:t>e-mail</w:t>
      </w:r>
    </w:p>
    <w:p w14:paraId="37A17692" w14:textId="6F0AFB2A" w:rsidR="008C0A3B" w:rsidRPr="007E399A" w:rsidRDefault="008C0A3B" w:rsidP="007E399A">
      <w:pPr>
        <w:pStyle w:val="TableParagraph"/>
        <w:spacing w:before="120" w:after="120" w:line="276" w:lineRule="auto"/>
        <w:ind w:left="851" w:right="62" w:hanging="567"/>
        <w:contextualSpacing/>
        <w:rPr>
          <w:rFonts w:ascii="Montserrat" w:hAnsi="Montserrat" w:cstheme="minorHAnsi"/>
          <w:bCs/>
          <w:color w:val="000000" w:themeColor="text1"/>
          <w:sz w:val="20"/>
          <w:szCs w:val="20"/>
        </w:rPr>
      </w:pPr>
      <w:r w:rsidRPr="006F34D3">
        <w:rPr>
          <w:rFonts w:ascii="Montserrat" w:hAnsi="Montserrat" w:cstheme="minorHAnsi"/>
          <w:color w:val="000000" w:themeColor="text1"/>
          <w:sz w:val="20"/>
          <w:szCs w:val="20"/>
        </w:rPr>
        <w:t>PEC</w:t>
      </w:r>
    </w:p>
    <w:p w14:paraId="6D9E19BB" w14:textId="77777777" w:rsidR="007E399A" w:rsidRDefault="007E399A" w:rsidP="00F07773">
      <w:pPr>
        <w:pStyle w:val="TableParagraph"/>
        <w:spacing w:before="120" w:after="120" w:line="276" w:lineRule="auto"/>
        <w:ind w:left="284" w:right="62"/>
        <w:contextualSpacing/>
        <w:rPr>
          <w:rFonts w:ascii="Montserrat" w:hAnsi="Montserrat" w:cstheme="minorHAnsi"/>
          <w:b/>
          <w:color w:val="000000" w:themeColor="text1"/>
          <w:sz w:val="20"/>
          <w:szCs w:val="20"/>
        </w:rPr>
      </w:pPr>
    </w:p>
    <w:p w14:paraId="4E292EE5" w14:textId="77777777" w:rsidR="007E399A" w:rsidRDefault="00F07773" w:rsidP="00F07773">
      <w:pPr>
        <w:pStyle w:val="TableParagraph"/>
        <w:spacing w:before="120" w:after="120" w:line="276" w:lineRule="auto"/>
        <w:ind w:left="284" w:right="62"/>
        <w:contextualSpacing/>
        <w:rPr>
          <w:rFonts w:ascii="Montserrat" w:hAnsi="Montserrat" w:cstheme="minorHAnsi"/>
          <w:b/>
          <w:color w:val="000000" w:themeColor="text1"/>
          <w:sz w:val="20"/>
          <w:szCs w:val="20"/>
        </w:rPr>
      </w:pPr>
      <w:r w:rsidRPr="006F34D3">
        <w:rPr>
          <w:rFonts w:ascii="Montserrat" w:hAnsi="Montserrat" w:cstheme="minorHAnsi"/>
          <w:b/>
          <w:color w:val="000000" w:themeColor="text1"/>
          <w:sz w:val="20"/>
          <w:szCs w:val="20"/>
        </w:rPr>
        <w:t>AGENZIA DELLE ENTRATE</w:t>
      </w:r>
    </w:p>
    <w:p w14:paraId="069CEBD5" w14:textId="2BA4038E" w:rsidR="008C0A3B" w:rsidRPr="006F34D3" w:rsidRDefault="008C0A3B" w:rsidP="00F07773">
      <w:pPr>
        <w:pStyle w:val="TableParagraph"/>
        <w:spacing w:before="120" w:after="120" w:line="276" w:lineRule="auto"/>
        <w:ind w:left="284" w:right="62"/>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 xml:space="preserve">Sede di </w:t>
      </w:r>
    </w:p>
    <w:p w14:paraId="2BACAAB1" w14:textId="77777777" w:rsidR="007E399A" w:rsidRDefault="008C0A3B" w:rsidP="007E399A">
      <w:pPr>
        <w:pStyle w:val="TableParagraph"/>
        <w:spacing w:before="120" w:after="120" w:line="276" w:lineRule="auto"/>
        <w:ind w:left="284" w:right="62"/>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 xml:space="preserve">Tel. </w:t>
      </w:r>
    </w:p>
    <w:p w14:paraId="4793EE65" w14:textId="77777777" w:rsidR="007E399A" w:rsidRDefault="008C0A3B" w:rsidP="007E399A">
      <w:pPr>
        <w:pStyle w:val="TableParagraph"/>
        <w:spacing w:before="120" w:after="120" w:line="276" w:lineRule="auto"/>
        <w:ind w:left="284" w:right="62"/>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e-mail</w:t>
      </w:r>
    </w:p>
    <w:p w14:paraId="6E8DB45B" w14:textId="112D83C4" w:rsidR="008C0A3B" w:rsidRPr="006F34D3" w:rsidRDefault="008C0A3B" w:rsidP="007E399A">
      <w:pPr>
        <w:pStyle w:val="TableParagraph"/>
        <w:spacing w:before="120" w:after="120" w:line="276" w:lineRule="auto"/>
        <w:ind w:left="284" w:right="62"/>
        <w:contextualSpacing/>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PEC</w:t>
      </w:r>
    </w:p>
    <w:p w14:paraId="10DAF965" w14:textId="77777777" w:rsidR="007E399A" w:rsidRDefault="007E399A" w:rsidP="00566FFE">
      <w:pPr>
        <w:pStyle w:val="TableParagraph"/>
        <w:spacing w:before="120" w:after="120" w:line="276" w:lineRule="auto"/>
        <w:ind w:left="284" w:right="62"/>
        <w:contextualSpacing/>
        <w:rPr>
          <w:rFonts w:ascii="Montserrat" w:hAnsi="Montserrat" w:cstheme="minorHAnsi"/>
          <w:b/>
          <w:bCs/>
          <w:color w:val="000000" w:themeColor="text1"/>
          <w:sz w:val="20"/>
          <w:szCs w:val="20"/>
        </w:rPr>
      </w:pPr>
    </w:p>
    <w:p w14:paraId="37EB51E6" w14:textId="39050699" w:rsidR="00566FFE" w:rsidRPr="006F34D3" w:rsidRDefault="00566FFE" w:rsidP="00566FFE">
      <w:pPr>
        <w:pStyle w:val="TableParagraph"/>
        <w:spacing w:before="120" w:after="120" w:line="276" w:lineRule="auto"/>
        <w:ind w:left="284" w:right="62"/>
        <w:contextualSpacing/>
        <w:rPr>
          <w:rFonts w:ascii="Montserrat" w:hAnsi="Montserrat" w:cstheme="minorHAnsi"/>
          <w:b/>
          <w:bCs/>
          <w:color w:val="000000" w:themeColor="text1"/>
          <w:sz w:val="20"/>
          <w:szCs w:val="20"/>
        </w:rPr>
      </w:pPr>
      <w:r w:rsidRPr="006F34D3">
        <w:rPr>
          <w:rFonts w:ascii="Montserrat" w:hAnsi="Montserrat" w:cstheme="minorHAnsi"/>
          <w:b/>
          <w:bCs/>
          <w:color w:val="000000" w:themeColor="text1"/>
          <w:sz w:val="20"/>
          <w:szCs w:val="20"/>
        </w:rPr>
        <w:t>CASSA EDILE O ALTRA CASSA DI PREVIDENZA</w:t>
      </w:r>
    </w:p>
    <w:p w14:paraId="025BCD18" w14:textId="77777777" w:rsidR="00566FFE" w:rsidRPr="006F34D3" w:rsidRDefault="00566FFE" w:rsidP="00566FFE">
      <w:pPr>
        <w:pStyle w:val="TableParagraph"/>
        <w:spacing w:before="120" w:after="120" w:line="276" w:lineRule="auto"/>
        <w:ind w:left="284" w:right="62"/>
        <w:contextualSpacing/>
        <w:rPr>
          <w:rFonts w:ascii="Montserrat" w:hAnsi="Montserrat" w:cstheme="minorHAnsi"/>
          <w:b/>
          <w:bCs/>
          <w:color w:val="000000" w:themeColor="text1"/>
          <w:sz w:val="20"/>
          <w:szCs w:val="20"/>
        </w:rPr>
      </w:pPr>
    </w:p>
    <w:p w14:paraId="4D4D0011" w14:textId="77777777" w:rsidR="008C0A3B" w:rsidRPr="006F34D3" w:rsidRDefault="008C0A3B" w:rsidP="008C0A3B">
      <w:pPr>
        <w:pStyle w:val="Corpotesto"/>
        <w:spacing w:before="120" w:line="276" w:lineRule="auto"/>
        <w:ind w:right="65"/>
        <w:jc w:val="both"/>
        <w:rPr>
          <w:rFonts w:ascii="Montserrat" w:hAnsi="Montserrat" w:cstheme="minorHAnsi"/>
          <w:color w:val="000000" w:themeColor="text1"/>
          <w:sz w:val="20"/>
        </w:rPr>
      </w:pPr>
      <w:r w:rsidRPr="006F34D3">
        <w:rPr>
          <w:rFonts w:ascii="Montserrat" w:hAnsi="Montserrat" w:cstheme="minorHAnsi"/>
          <w:color w:val="000000" w:themeColor="text1"/>
          <w:sz w:val="20"/>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1E087381" w14:textId="73F3A8CF" w:rsidR="008C0A3B" w:rsidRPr="00BC0997" w:rsidRDefault="00BC0997" w:rsidP="008C0A3B">
      <w:pPr>
        <w:pStyle w:val="Corpotesto"/>
        <w:tabs>
          <w:tab w:val="left" w:pos="1328"/>
          <w:tab w:val="left" w:pos="1418"/>
          <w:tab w:val="left" w:pos="3383"/>
          <w:tab w:val="center" w:pos="7655"/>
        </w:tabs>
        <w:spacing w:before="120" w:line="276" w:lineRule="auto"/>
        <w:ind w:right="62"/>
        <w:jc w:val="both"/>
        <w:rPr>
          <w:rFonts w:ascii="Montserrat" w:hAnsi="Montserrat" w:cstheme="minorHAnsi"/>
          <w:color w:val="000000" w:themeColor="text1"/>
          <w:sz w:val="20"/>
        </w:rPr>
      </w:pPr>
      <w:r w:rsidRPr="00BC0997">
        <w:rPr>
          <w:rFonts w:ascii="Montserrat" w:hAnsi="Montserrat" w:cstheme="minorHAnsi"/>
          <w:color w:val="000000" w:themeColor="text1"/>
          <w:sz w:val="20"/>
        </w:rPr>
        <w:t>……………………………</w:t>
      </w:r>
      <w:r w:rsidR="008C0A3B" w:rsidRPr="00BC0997">
        <w:rPr>
          <w:rFonts w:ascii="Montserrat" w:hAnsi="Montserrat" w:cstheme="minorHAnsi"/>
          <w:color w:val="000000" w:themeColor="text1"/>
          <w:sz w:val="20"/>
        </w:rPr>
        <w:t xml:space="preserve">, lì </w:t>
      </w:r>
      <w:r w:rsidRPr="00BC0997">
        <w:rPr>
          <w:rFonts w:ascii="Montserrat" w:hAnsi="Montserrat" w:cstheme="minorHAnsi"/>
          <w:color w:val="000000" w:themeColor="text1"/>
          <w:sz w:val="20"/>
        </w:rPr>
        <w:t>…………………………….</w:t>
      </w:r>
    </w:p>
    <w:p w14:paraId="4543E1D9" w14:textId="77777777" w:rsidR="008C0A3B" w:rsidRPr="006F34D3" w:rsidRDefault="008C0A3B" w:rsidP="008C0A3B">
      <w:pPr>
        <w:pStyle w:val="Corpotesto"/>
        <w:tabs>
          <w:tab w:val="left" w:pos="1418"/>
        </w:tabs>
        <w:spacing w:before="120" w:line="276" w:lineRule="auto"/>
        <w:ind w:right="65"/>
        <w:jc w:val="both"/>
        <w:rPr>
          <w:rFonts w:ascii="Montserrat" w:hAnsi="Montserrat" w:cstheme="minorHAnsi"/>
          <w:color w:val="000000" w:themeColor="text1"/>
          <w:sz w:val="20"/>
        </w:rPr>
      </w:pPr>
      <w:r w:rsidRPr="006F34D3">
        <w:rPr>
          <w:rFonts w:ascii="Montserrat" w:hAnsi="Montserrat" w:cstheme="minorHAnsi"/>
          <w:color w:val="000000" w:themeColor="text1"/>
          <w:sz w:val="20"/>
        </w:rPr>
        <w:t>luogo</w:t>
      </w:r>
      <w:r w:rsidRPr="006F34D3">
        <w:rPr>
          <w:rFonts w:ascii="Montserrat" w:hAnsi="Montserrat" w:cstheme="minorHAnsi"/>
          <w:color w:val="000000" w:themeColor="text1"/>
          <w:sz w:val="20"/>
        </w:rPr>
        <w:tab/>
      </w:r>
      <w:r w:rsidRPr="006F34D3">
        <w:rPr>
          <w:rFonts w:ascii="Montserrat" w:hAnsi="Montserrat" w:cstheme="minorHAnsi"/>
          <w:i/>
          <w:color w:val="000000" w:themeColor="text1"/>
          <w:sz w:val="20"/>
        </w:rPr>
        <w:t>data</w:t>
      </w:r>
    </w:p>
    <w:p w14:paraId="583C0E55" w14:textId="6E23DA05" w:rsidR="008C0A3B" w:rsidRPr="006F34D3" w:rsidRDefault="008C0A3B" w:rsidP="008C0A3B">
      <w:pPr>
        <w:pStyle w:val="Corpotesto"/>
        <w:tabs>
          <w:tab w:val="left" w:pos="1328"/>
          <w:tab w:val="left" w:pos="1418"/>
          <w:tab w:val="left" w:pos="3383"/>
          <w:tab w:val="center" w:pos="7655"/>
        </w:tabs>
        <w:spacing w:before="120" w:line="276" w:lineRule="auto"/>
        <w:ind w:right="62"/>
        <w:jc w:val="both"/>
        <w:rPr>
          <w:rFonts w:ascii="Montserrat" w:hAnsi="Montserrat" w:cstheme="minorHAnsi"/>
          <w:noProof/>
          <w:color w:val="000000" w:themeColor="text1"/>
          <w:sz w:val="20"/>
        </w:rPr>
      </w:pPr>
      <w:r w:rsidRPr="006F34D3">
        <w:rPr>
          <w:rFonts w:ascii="Montserrat" w:hAnsi="Montserrat" w:cstheme="minorHAnsi"/>
          <w:noProof/>
          <w:color w:val="000000" w:themeColor="text1"/>
          <w:sz w:val="20"/>
        </w:rPr>
        <w:tab/>
      </w:r>
      <w:r w:rsidRPr="006F34D3">
        <w:rPr>
          <w:rFonts w:ascii="Montserrat" w:hAnsi="Montserrat" w:cstheme="minorHAnsi"/>
          <w:noProof/>
          <w:color w:val="000000" w:themeColor="text1"/>
          <w:sz w:val="20"/>
        </w:rPr>
        <w:tab/>
      </w:r>
      <w:r w:rsidRPr="006F34D3">
        <w:rPr>
          <w:rFonts w:ascii="Montserrat" w:hAnsi="Montserrat" w:cstheme="minorHAnsi"/>
          <w:noProof/>
          <w:color w:val="000000" w:themeColor="text1"/>
          <w:sz w:val="20"/>
        </w:rPr>
        <w:tab/>
      </w:r>
      <w:r w:rsidRPr="006F34D3">
        <w:rPr>
          <w:rFonts w:ascii="Montserrat" w:hAnsi="Montserrat" w:cstheme="minorHAnsi"/>
          <w:noProof/>
          <w:color w:val="000000" w:themeColor="text1"/>
          <w:sz w:val="20"/>
        </w:rPr>
        <w:tab/>
      </w:r>
      <w:r w:rsidR="00BC0997">
        <w:rPr>
          <w:rFonts w:ascii="Montserrat" w:hAnsi="Montserrat" w:cstheme="minorHAnsi"/>
          <w:noProof/>
          <w:color w:val="000000" w:themeColor="text1"/>
          <w:sz w:val="20"/>
        </w:rPr>
        <w:t>………………………………………………………………….</w:t>
      </w:r>
    </w:p>
    <w:p w14:paraId="12FEBE2E" w14:textId="77777777" w:rsidR="008C0A3B" w:rsidRPr="006F34D3" w:rsidRDefault="008C0A3B" w:rsidP="008C0A3B">
      <w:pPr>
        <w:pStyle w:val="Corpotesto"/>
        <w:tabs>
          <w:tab w:val="left" w:pos="1328"/>
          <w:tab w:val="left" w:pos="1418"/>
          <w:tab w:val="left" w:pos="3383"/>
          <w:tab w:val="center" w:pos="7655"/>
        </w:tabs>
        <w:spacing w:before="120" w:line="276" w:lineRule="auto"/>
        <w:ind w:right="62"/>
        <w:jc w:val="both"/>
        <w:rPr>
          <w:rFonts w:ascii="Montserrat" w:hAnsi="Montserrat" w:cstheme="minorHAnsi"/>
          <w:color w:val="000000" w:themeColor="text1"/>
          <w:sz w:val="20"/>
        </w:rPr>
      </w:pPr>
      <w:r w:rsidRPr="006F34D3">
        <w:rPr>
          <w:rFonts w:ascii="Montserrat" w:hAnsi="Montserrat" w:cstheme="minorHAnsi"/>
          <w:color w:val="000000" w:themeColor="text1"/>
          <w:sz w:val="20"/>
        </w:rPr>
        <w:tab/>
      </w:r>
      <w:r w:rsidRPr="006F34D3">
        <w:rPr>
          <w:rFonts w:ascii="Montserrat" w:hAnsi="Montserrat" w:cstheme="minorHAnsi"/>
          <w:color w:val="000000" w:themeColor="text1"/>
          <w:sz w:val="20"/>
        </w:rPr>
        <w:tab/>
      </w:r>
      <w:r w:rsidRPr="006F34D3">
        <w:rPr>
          <w:rFonts w:ascii="Montserrat" w:hAnsi="Montserrat" w:cstheme="minorHAnsi"/>
          <w:color w:val="000000" w:themeColor="text1"/>
          <w:sz w:val="20"/>
        </w:rPr>
        <w:tab/>
      </w:r>
      <w:r w:rsidRPr="006F34D3">
        <w:rPr>
          <w:rFonts w:ascii="Montserrat" w:hAnsi="Montserrat" w:cstheme="minorHAnsi"/>
          <w:color w:val="000000" w:themeColor="text1"/>
          <w:sz w:val="20"/>
        </w:rPr>
        <w:tab/>
        <w:t>(</w:t>
      </w:r>
      <w:r w:rsidRPr="00BC0997">
        <w:rPr>
          <w:rFonts w:ascii="Montserrat" w:hAnsi="Montserrat" w:cstheme="minorHAnsi"/>
          <w:i/>
          <w:iCs/>
          <w:color w:val="000000" w:themeColor="text1"/>
          <w:sz w:val="20"/>
        </w:rPr>
        <w:t>F</w:t>
      </w:r>
      <w:r w:rsidRPr="006F34D3">
        <w:rPr>
          <w:rFonts w:ascii="Montserrat" w:hAnsi="Montserrat" w:cstheme="minorHAnsi"/>
          <w:i/>
          <w:color w:val="000000" w:themeColor="text1"/>
          <w:sz w:val="20"/>
        </w:rPr>
        <w:t>irma del dichiarante</w:t>
      </w:r>
      <w:r w:rsidRPr="006F34D3">
        <w:rPr>
          <w:rFonts w:ascii="Montserrat" w:hAnsi="Montserrat" w:cstheme="minorHAnsi"/>
          <w:color w:val="000000" w:themeColor="text1"/>
          <w:sz w:val="20"/>
        </w:rPr>
        <w:t>)</w:t>
      </w:r>
    </w:p>
    <w:p w14:paraId="51D2A262" w14:textId="77777777" w:rsidR="008C0A3B" w:rsidRPr="006F34D3" w:rsidRDefault="008C0A3B" w:rsidP="008C0A3B">
      <w:pPr>
        <w:pStyle w:val="Corpotesto"/>
        <w:tabs>
          <w:tab w:val="center" w:pos="7655"/>
        </w:tabs>
        <w:spacing w:before="120" w:line="276" w:lineRule="auto"/>
        <w:ind w:right="65"/>
        <w:jc w:val="both"/>
        <w:rPr>
          <w:rFonts w:ascii="Montserrat" w:hAnsi="Montserrat" w:cstheme="minorHAnsi"/>
          <w:color w:val="000000" w:themeColor="text1"/>
          <w:sz w:val="20"/>
        </w:rPr>
      </w:pPr>
    </w:p>
    <w:p w14:paraId="18AC61DF" w14:textId="77777777" w:rsidR="008C0A3B" w:rsidRPr="006F34D3" w:rsidRDefault="008C0A3B" w:rsidP="008C0A3B">
      <w:pPr>
        <w:pStyle w:val="Corpotesto"/>
        <w:spacing w:before="120" w:line="276" w:lineRule="auto"/>
        <w:ind w:right="65"/>
        <w:jc w:val="both"/>
        <w:rPr>
          <w:rFonts w:ascii="Montserrat" w:hAnsi="Montserrat" w:cstheme="minorHAnsi"/>
          <w:color w:val="000000" w:themeColor="text1"/>
          <w:sz w:val="20"/>
        </w:rPr>
      </w:pPr>
    </w:p>
    <w:p w14:paraId="28335A71" w14:textId="77777777" w:rsidR="008C0A3B" w:rsidRPr="006F34D3" w:rsidRDefault="008C0A3B" w:rsidP="008C0A3B">
      <w:pPr>
        <w:pStyle w:val="Titolo1"/>
        <w:spacing w:before="120" w:after="120" w:line="276" w:lineRule="auto"/>
        <w:ind w:right="65"/>
        <w:jc w:val="both"/>
        <w:rPr>
          <w:rFonts w:ascii="Montserrat" w:hAnsi="Montserrat" w:cstheme="minorHAnsi"/>
          <w:color w:val="000000" w:themeColor="text1"/>
          <w:sz w:val="20"/>
          <w:szCs w:val="20"/>
        </w:rPr>
      </w:pPr>
      <w:r w:rsidRPr="006F34D3">
        <w:rPr>
          <w:rFonts w:ascii="Montserrat" w:hAnsi="Montserrat" w:cstheme="minorHAnsi"/>
          <w:color w:val="000000" w:themeColor="text1"/>
          <w:sz w:val="20"/>
          <w:szCs w:val="20"/>
        </w:rPr>
        <w:t>N.B: qualora la dichiarazione non sia sottoscritta digitalmente dovrà essere allegata fotocopia del documento di riconoscimento del sottoscrittore</w:t>
      </w:r>
    </w:p>
    <w:p w14:paraId="55215DE4" w14:textId="77777777" w:rsidR="008C0A3B" w:rsidRPr="008C0A3B" w:rsidRDefault="008C0A3B" w:rsidP="008C0A3B">
      <w:pPr>
        <w:pStyle w:val="Corpotesto"/>
        <w:spacing w:before="120" w:line="276" w:lineRule="auto"/>
        <w:ind w:right="65"/>
        <w:jc w:val="both"/>
        <w:rPr>
          <w:rFonts w:asciiTheme="minorHAnsi" w:hAnsiTheme="minorHAnsi" w:cstheme="minorHAnsi"/>
          <w:b/>
          <w:color w:val="000000" w:themeColor="text1"/>
          <w:sz w:val="22"/>
          <w:szCs w:val="22"/>
        </w:rPr>
      </w:pPr>
    </w:p>
    <w:p w14:paraId="565A85A5" w14:textId="11187C0C" w:rsidR="003B27C7" w:rsidRPr="008C0A3B" w:rsidRDefault="003B27C7" w:rsidP="008C0A3B">
      <w:pPr>
        <w:spacing w:before="120" w:after="120" w:line="276" w:lineRule="auto"/>
        <w:ind w:right="-1"/>
        <w:jc w:val="both"/>
        <w:rPr>
          <w:rFonts w:asciiTheme="minorHAnsi" w:hAnsiTheme="minorHAnsi" w:cstheme="minorHAnsi"/>
          <w:sz w:val="22"/>
          <w:szCs w:val="22"/>
        </w:rPr>
      </w:pPr>
    </w:p>
    <w:sectPr w:rsidR="003B27C7" w:rsidRPr="008C0A3B" w:rsidSect="00B7325F">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2D7D" w14:textId="77777777" w:rsidR="008F7683" w:rsidRDefault="008F7683" w:rsidP="00525170">
      <w:r>
        <w:separator/>
      </w:r>
    </w:p>
  </w:endnote>
  <w:endnote w:type="continuationSeparator" w:id="0">
    <w:p w14:paraId="7DEBB59C" w14:textId="77777777" w:rsidR="008F7683" w:rsidRDefault="008F7683" w:rsidP="0052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ontserrat">
    <w:panose1 w:val="00000000000000000000"/>
    <w:charset w:val="00"/>
    <w:family w:val="auto"/>
    <w:pitch w:val="variable"/>
    <w:sig w:usb0="A00002FF" w:usb1="4000247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C6BA" w14:textId="385E156E" w:rsidR="00B00F8B" w:rsidRDefault="00681428" w:rsidP="00A2637B">
    <w:pPr>
      <w:keepLines/>
      <w:tabs>
        <w:tab w:val="center" w:pos="4320"/>
        <w:tab w:val="right" w:pos="8640"/>
      </w:tabs>
      <w:jc w:val="center"/>
    </w:pPr>
    <w:r w:rsidRPr="003E074E">
      <w:rPr>
        <w:rFonts w:ascii="Verdana" w:hAnsi="Verdana"/>
        <w:sz w:val="15"/>
        <w:szCs w:val="15"/>
      </w:rPr>
      <w:t>40124 Bologna – Via Farini,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543F" w14:textId="77777777" w:rsidR="008F7683" w:rsidRDefault="008F7683" w:rsidP="00525170">
      <w:r>
        <w:separator/>
      </w:r>
    </w:p>
  </w:footnote>
  <w:footnote w:type="continuationSeparator" w:id="0">
    <w:p w14:paraId="5A832097" w14:textId="77777777" w:rsidR="008F7683" w:rsidRDefault="008F7683" w:rsidP="0052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2E7" w14:textId="1D8FB924" w:rsidR="000A4547" w:rsidRDefault="00C129C9" w:rsidP="00B00F8B">
    <w:pPr>
      <w:pStyle w:val="Intestazione"/>
      <w:jc w:val="center"/>
      <w:rPr>
        <w:rFonts w:ascii="Arial" w:hAnsi="Arial" w:cs="Arial"/>
        <w:b/>
        <w:bCs/>
        <w:sz w:val="20"/>
      </w:rPr>
    </w:pPr>
    <w:r>
      <w:rPr>
        <w:noProof/>
      </w:rPr>
      <w:drawing>
        <wp:inline distT="0" distB="0" distL="0" distR="0" wp14:anchorId="3AF5F0B9" wp14:editId="0820B6C3">
          <wp:extent cx="2700000" cy="759610"/>
          <wp:effectExtent l="0" t="0" r="5715"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0" cy="759610"/>
                  </a:xfrm>
                  <a:prstGeom prst="rect">
                    <a:avLst/>
                  </a:prstGeom>
                  <a:noFill/>
                  <a:ln>
                    <a:noFill/>
                  </a:ln>
                </pic:spPr>
              </pic:pic>
            </a:graphicData>
          </a:graphic>
        </wp:inline>
      </w:drawing>
    </w:r>
  </w:p>
  <w:p w14:paraId="75A1A594" w14:textId="77777777" w:rsidR="00C129C9" w:rsidRDefault="00C129C9" w:rsidP="00B00F8B">
    <w:pPr>
      <w:pStyle w:val="Intestazione"/>
      <w:jc w:val="center"/>
      <w:rPr>
        <w:rFonts w:ascii="Arial" w:hAnsi="Arial" w:cs="Arial"/>
        <w:b/>
        <w:bCs/>
        <w:sz w:val="20"/>
      </w:rPr>
    </w:pPr>
  </w:p>
  <w:p w14:paraId="0BE4C192" w14:textId="77777777" w:rsidR="00C129C9" w:rsidRPr="00B00F8B" w:rsidRDefault="00C129C9" w:rsidP="00B00F8B">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EF"/>
    <w:multiLevelType w:val="hybridMultilevel"/>
    <w:tmpl w:val="668C95BA"/>
    <w:lvl w:ilvl="0" w:tplc="FFFFFFFF">
      <w:start w:val="1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A5C2EA3"/>
    <w:multiLevelType w:val="hybridMultilevel"/>
    <w:tmpl w:val="A95A5908"/>
    <w:lvl w:ilvl="0" w:tplc="0CB01ADA">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800B0E"/>
    <w:multiLevelType w:val="hybridMultilevel"/>
    <w:tmpl w:val="7ADA7538"/>
    <w:lvl w:ilvl="0" w:tplc="E09C712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EC4757"/>
    <w:multiLevelType w:val="hybridMultilevel"/>
    <w:tmpl w:val="9F66847C"/>
    <w:lvl w:ilvl="0" w:tplc="0410000B">
      <w:start w:val="1"/>
      <w:numFmt w:val="bullet"/>
      <w:lvlText w:val=""/>
      <w:lvlJc w:val="left"/>
      <w:pPr>
        <w:ind w:left="1354" w:hanging="360"/>
      </w:pPr>
      <w:rPr>
        <w:rFonts w:ascii="Wingdings" w:hAnsi="Wingdings" w:hint="default"/>
        <w:b w:val="0"/>
        <w:bCs/>
        <w:w w:val="100"/>
        <w:sz w:val="22"/>
        <w:szCs w:val="22"/>
        <w:lang w:val="it-IT" w:eastAsia="it-IT" w:bidi="it-IT"/>
      </w:rPr>
    </w:lvl>
    <w:lvl w:ilvl="1" w:tplc="04100001">
      <w:start w:val="1"/>
      <w:numFmt w:val="bullet"/>
      <w:lvlText w:val=""/>
      <w:lvlJc w:val="left"/>
      <w:pPr>
        <w:ind w:left="1572" w:hanging="360"/>
      </w:pPr>
      <w:rPr>
        <w:rFonts w:ascii="Symbol" w:hAnsi="Symbol" w:hint="default"/>
      </w:rPr>
    </w:lvl>
    <w:lvl w:ilvl="2" w:tplc="7D98D42C">
      <w:numFmt w:val="bullet"/>
      <w:lvlText w:val="•"/>
      <w:lvlJc w:val="left"/>
      <w:pPr>
        <w:ind w:left="2812" w:hanging="360"/>
      </w:pPr>
      <w:rPr>
        <w:rFonts w:hint="default"/>
        <w:lang w:val="it-IT" w:eastAsia="it-IT" w:bidi="it-IT"/>
      </w:rPr>
    </w:lvl>
    <w:lvl w:ilvl="3" w:tplc="121C282A">
      <w:numFmt w:val="bullet"/>
      <w:lvlText w:val="•"/>
      <w:lvlJc w:val="left"/>
      <w:pPr>
        <w:ind w:left="3833" w:hanging="360"/>
      </w:pPr>
      <w:rPr>
        <w:rFonts w:hint="default"/>
        <w:lang w:val="it-IT" w:eastAsia="it-IT" w:bidi="it-IT"/>
      </w:rPr>
    </w:lvl>
    <w:lvl w:ilvl="4" w:tplc="1C125030">
      <w:numFmt w:val="bullet"/>
      <w:lvlText w:val="•"/>
      <w:lvlJc w:val="left"/>
      <w:pPr>
        <w:ind w:left="4854" w:hanging="360"/>
      </w:pPr>
      <w:rPr>
        <w:rFonts w:hint="default"/>
        <w:lang w:val="it-IT" w:eastAsia="it-IT" w:bidi="it-IT"/>
      </w:rPr>
    </w:lvl>
    <w:lvl w:ilvl="5" w:tplc="A8986324">
      <w:numFmt w:val="bullet"/>
      <w:lvlText w:val="•"/>
      <w:lvlJc w:val="left"/>
      <w:pPr>
        <w:ind w:left="5874" w:hanging="360"/>
      </w:pPr>
      <w:rPr>
        <w:rFonts w:hint="default"/>
        <w:lang w:val="it-IT" w:eastAsia="it-IT" w:bidi="it-IT"/>
      </w:rPr>
    </w:lvl>
    <w:lvl w:ilvl="6" w:tplc="D396D738">
      <w:numFmt w:val="bullet"/>
      <w:lvlText w:val="•"/>
      <w:lvlJc w:val="left"/>
      <w:pPr>
        <w:ind w:left="6895" w:hanging="360"/>
      </w:pPr>
      <w:rPr>
        <w:rFonts w:hint="default"/>
        <w:lang w:val="it-IT" w:eastAsia="it-IT" w:bidi="it-IT"/>
      </w:rPr>
    </w:lvl>
    <w:lvl w:ilvl="7" w:tplc="1BCA59E8">
      <w:numFmt w:val="bullet"/>
      <w:lvlText w:val="•"/>
      <w:lvlJc w:val="left"/>
      <w:pPr>
        <w:ind w:left="7916" w:hanging="360"/>
      </w:pPr>
      <w:rPr>
        <w:rFonts w:hint="default"/>
        <w:lang w:val="it-IT" w:eastAsia="it-IT" w:bidi="it-IT"/>
      </w:rPr>
    </w:lvl>
    <w:lvl w:ilvl="8" w:tplc="A3F0B85C">
      <w:numFmt w:val="bullet"/>
      <w:lvlText w:val="•"/>
      <w:lvlJc w:val="left"/>
      <w:pPr>
        <w:ind w:left="8936" w:hanging="360"/>
      </w:pPr>
      <w:rPr>
        <w:rFonts w:hint="default"/>
        <w:lang w:val="it-IT" w:eastAsia="it-IT" w:bidi="it-IT"/>
      </w:rPr>
    </w:lvl>
  </w:abstractNum>
  <w:abstractNum w:abstractNumId="4" w15:restartNumberingAfterBreak="0">
    <w:nsid w:val="131A799A"/>
    <w:multiLevelType w:val="hybridMultilevel"/>
    <w:tmpl w:val="5A42F88E"/>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2C5B09"/>
    <w:multiLevelType w:val="hybridMultilevel"/>
    <w:tmpl w:val="3D80D5AA"/>
    <w:lvl w:ilvl="0" w:tplc="0410000B">
      <w:start w:val="1"/>
      <w:numFmt w:val="bullet"/>
      <w:lvlText w:val=""/>
      <w:lvlJc w:val="left"/>
      <w:pPr>
        <w:ind w:left="720" w:hanging="360"/>
      </w:pPr>
      <w:rPr>
        <w:rFonts w:ascii="Wingdings" w:hAnsi="Wingdings" w:hint="default"/>
      </w:rPr>
    </w:lvl>
    <w:lvl w:ilvl="1" w:tplc="78D4F078">
      <w:numFmt w:val="bullet"/>
      <w:lvlText w:val=""/>
      <w:lvlJc w:val="left"/>
      <w:pPr>
        <w:ind w:left="1440" w:hanging="360"/>
      </w:pPr>
      <w:rPr>
        <w:rFonts w:ascii="Wingdings" w:eastAsia="Wingdings" w:hAnsi="Wingdings" w:cs="Wingdings" w:hint="default"/>
        <w:w w:val="100"/>
        <w:sz w:val="24"/>
        <w:szCs w:val="24"/>
        <w:lang w:val="it-IT" w:eastAsia="it-IT" w:bidi="it-I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3E5183"/>
    <w:multiLevelType w:val="hybridMultilevel"/>
    <w:tmpl w:val="BCC0CCA2"/>
    <w:lvl w:ilvl="0" w:tplc="04100015">
      <w:start w:val="1"/>
      <w:numFmt w:val="upp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327B62FB"/>
    <w:multiLevelType w:val="hybridMultilevel"/>
    <w:tmpl w:val="7172A724"/>
    <w:lvl w:ilvl="0" w:tplc="11A068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F41D5B"/>
    <w:multiLevelType w:val="multilevel"/>
    <w:tmpl w:val="47EA70E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C58337A"/>
    <w:multiLevelType w:val="hybridMultilevel"/>
    <w:tmpl w:val="9E246C98"/>
    <w:lvl w:ilvl="0" w:tplc="63FE5B98">
      <w:numFmt w:val="bullet"/>
      <w:lvlText w:val=""/>
      <w:lvlJc w:val="left"/>
      <w:pPr>
        <w:ind w:left="644" w:hanging="360"/>
      </w:pPr>
      <w:rPr>
        <w:rFonts w:ascii="Wingdings" w:eastAsia="Wingdings" w:hAnsi="Wingdings" w:cs="Wingdings" w:hint="default"/>
        <w:w w:val="100"/>
        <w:sz w:val="24"/>
        <w:szCs w:val="24"/>
        <w:lang w:val="it-IT" w:eastAsia="it-IT" w:bidi="it-I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0" w15:restartNumberingAfterBreak="0">
    <w:nsid w:val="3C8454A6"/>
    <w:multiLevelType w:val="hybridMultilevel"/>
    <w:tmpl w:val="5330C430"/>
    <w:lvl w:ilvl="0" w:tplc="2D4C2FAA">
      <w:numFmt w:val="bullet"/>
      <w:lvlText w:val=""/>
      <w:lvlJc w:val="left"/>
      <w:pPr>
        <w:ind w:left="946" w:hanging="356"/>
      </w:pPr>
      <w:rPr>
        <w:rFonts w:ascii="Wingdings" w:eastAsia="Wingdings" w:hAnsi="Wingdings" w:cs="Wingdings" w:hint="default"/>
        <w:w w:val="100"/>
        <w:sz w:val="24"/>
        <w:szCs w:val="24"/>
        <w:lang w:val="it-IT" w:eastAsia="it-IT" w:bidi="it-IT"/>
      </w:rPr>
    </w:lvl>
    <w:lvl w:ilvl="1" w:tplc="2D4C2FAA">
      <w:numFmt w:val="bullet"/>
      <w:lvlText w:val=""/>
      <w:lvlJc w:val="left"/>
      <w:pPr>
        <w:ind w:left="1862" w:hanging="360"/>
      </w:pPr>
      <w:rPr>
        <w:rFonts w:ascii="Wingdings" w:eastAsia="Wingdings" w:hAnsi="Wingdings" w:cs="Wingdings" w:hint="default"/>
        <w:w w:val="100"/>
        <w:sz w:val="24"/>
        <w:szCs w:val="24"/>
        <w:lang w:val="it-IT" w:eastAsia="it-IT" w:bidi="it-IT"/>
      </w:rPr>
    </w:lvl>
    <w:lvl w:ilvl="2" w:tplc="E03E663A">
      <w:numFmt w:val="bullet"/>
      <w:lvlText w:val="•"/>
      <w:lvlJc w:val="left"/>
      <w:pPr>
        <w:ind w:left="2777" w:hanging="356"/>
      </w:pPr>
      <w:rPr>
        <w:rFonts w:hint="default"/>
        <w:lang w:val="it-IT" w:eastAsia="it-IT" w:bidi="it-IT"/>
      </w:rPr>
    </w:lvl>
    <w:lvl w:ilvl="3" w:tplc="1C94E4B6">
      <w:numFmt w:val="bullet"/>
      <w:lvlText w:val="•"/>
      <w:lvlJc w:val="left"/>
      <w:pPr>
        <w:ind w:left="3695" w:hanging="356"/>
      </w:pPr>
      <w:rPr>
        <w:rFonts w:hint="default"/>
        <w:lang w:val="it-IT" w:eastAsia="it-IT" w:bidi="it-IT"/>
      </w:rPr>
    </w:lvl>
    <w:lvl w:ilvl="4" w:tplc="B2B43690">
      <w:numFmt w:val="bullet"/>
      <w:lvlText w:val="•"/>
      <w:lvlJc w:val="left"/>
      <w:pPr>
        <w:ind w:left="4614" w:hanging="356"/>
      </w:pPr>
      <w:rPr>
        <w:rFonts w:hint="default"/>
        <w:lang w:val="it-IT" w:eastAsia="it-IT" w:bidi="it-IT"/>
      </w:rPr>
    </w:lvl>
    <w:lvl w:ilvl="5" w:tplc="AB58D788">
      <w:numFmt w:val="bullet"/>
      <w:lvlText w:val="•"/>
      <w:lvlJc w:val="left"/>
      <w:pPr>
        <w:ind w:left="5533" w:hanging="356"/>
      </w:pPr>
      <w:rPr>
        <w:rFonts w:hint="default"/>
        <w:lang w:val="it-IT" w:eastAsia="it-IT" w:bidi="it-IT"/>
      </w:rPr>
    </w:lvl>
    <w:lvl w:ilvl="6" w:tplc="27F41F06">
      <w:numFmt w:val="bullet"/>
      <w:lvlText w:val="•"/>
      <w:lvlJc w:val="left"/>
      <w:pPr>
        <w:ind w:left="6451" w:hanging="356"/>
      </w:pPr>
      <w:rPr>
        <w:rFonts w:hint="default"/>
        <w:lang w:val="it-IT" w:eastAsia="it-IT" w:bidi="it-IT"/>
      </w:rPr>
    </w:lvl>
    <w:lvl w:ilvl="7" w:tplc="9F1EDC56">
      <w:numFmt w:val="bullet"/>
      <w:lvlText w:val="•"/>
      <w:lvlJc w:val="left"/>
      <w:pPr>
        <w:ind w:left="7370" w:hanging="356"/>
      </w:pPr>
      <w:rPr>
        <w:rFonts w:hint="default"/>
        <w:lang w:val="it-IT" w:eastAsia="it-IT" w:bidi="it-IT"/>
      </w:rPr>
    </w:lvl>
    <w:lvl w:ilvl="8" w:tplc="4850A016">
      <w:numFmt w:val="bullet"/>
      <w:lvlText w:val="•"/>
      <w:lvlJc w:val="left"/>
      <w:pPr>
        <w:ind w:left="8289" w:hanging="356"/>
      </w:pPr>
      <w:rPr>
        <w:rFonts w:hint="default"/>
        <w:lang w:val="it-IT" w:eastAsia="it-IT" w:bidi="it-IT"/>
      </w:rPr>
    </w:lvl>
  </w:abstractNum>
  <w:abstractNum w:abstractNumId="11" w15:restartNumberingAfterBreak="0">
    <w:nsid w:val="41022381"/>
    <w:multiLevelType w:val="hybridMultilevel"/>
    <w:tmpl w:val="1784A402"/>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41AE7EEC"/>
    <w:multiLevelType w:val="hybridMultilevel"/>
    <w:tmpl w:val="D09C79C2"/>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424C1D41"/>
    <w:multiLevelType w:val="hybridMultilevel"/>
    <w:tmpl w:val="B84A8F96"/>
    <w:lvl w:ilvl="0" w:tplc="04100011">
      <w:start w:val="7"/>
      <w:numFmt w:val="decimal"/>
      <w:lvlText w:val="%1)"/>
      <w:lvlJc w:val="left"/>
      <w:pPr>
        <w:ind w:left="720" w:hanging="360"/>
      </w:pPr>
      <w:rPr>
        <w:rFonts w:hint="default"/>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39E39FB"/>
    <w:multiLevelType w:val="hybridMultilevel"/>
    <w:tmpl w:val="565A4F36"/>
    <w:lvl w:ilvl="0" w:tplc="04100001">
      <w:start w:val="1"/>
      <w:numFmt w:val="bullet"/>
      <w:lvlText w:val=""/>
      <w:lvlJc w:val="left"/>
      <w:pPr>
        <w:ind w:left="1287" w:hanging="360"/>
      </w:pPr>
      <w:rPr>
        <w:rFonts w:ascii="Symbol" w:hAnsi="Symbol" w:hint="default"/>
        <w:w w:val="100"/>
        <w:sz w:val="22"/>
        <w:szCs w:val="22"/>
        <w:lang w:val="it-IT" w:eastAsia="it-IT" w:bidi="it-I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4B6473ED"/>
    <w:multiLevelType w:val="hybridMultilevel"/>
    <w:tmpl w:val="37FC377E"/>
    <w:lvl w:ilvl="0" w:tplc="BF6ADE3C">
      <w:start w:val="8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870B8E"/>
    <w:multiLevelType w:val="hybridMultilevel"/>
    <w:tmpl w:val="1466DFF4"/>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7" w15:restartNumberingAfterBreak="0">
    <w:nsid w:val="6675645C"/>
    <w:multiLevelType w:val="singleLevel"/>
    <w:tmpl w:val="04100015"/>
    <w:lvl w:ilvl="0">
      <w:start w:val="1"/>
      <w:numFmt w:val="upperLetter"/>
      <w:lvlText w:val="%1."/>
      <w:lvlJc w:val="left"/>
      <w:pPr>
        <w:tabs>
          <w:tab w:val="num" w:pos="360"/>
        </w:tabs>
        <w:ind w:left="360" w:hanging="360"/>
      </w:pPr>
    </w:lvl>
  </w:abstractNum>
  <w:abstractNum w:abstractNumId="18" w15:restartNumberingAfterBreak="0">
    <w:nsid w:val="6A9D5D1E"/>
    <w:multiLevelType w:val="hybridMultilevel"/>
    <w:tmpl w:val="06EE5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714F3A"/>
    <w:multiLevelType w:val="hybridMultilevel"/>
    <w:tmpl w:val="A6A44A40"/>
    <w:lvl w:ilvl="0" w:tplc="04100011">
      <w:start w:val="7"/>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995A61"/>
    <w:multiLevelType w:val="hybridMultilevel"/>
    <w:tmpl w:val="EC3EA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0F51ED"/>
    <w:multiLevelType w:val="hybridMultilevel"/>
    <w:tmpl w:val="961E7E12"/>
    <w:lvl w:ilvl="0" w:tplc="E28828B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D8125B"/>
    <w:multiLevelType w:val="hybridMultilevel"/>
    <w:tmpl w:val="FD2C35BC"/>
    <w:lvl w:ilvl="0" w:tplc="9DE8570C">
      <w:start w:val="9"/>
      <w:numFmt w:val="decimal"/>
      <w:lvlText w:val="%1)"/>
      <w:lvlJc w:val="left"/>
      <w:pPr>
        <w:ind w:left="1080" w:hanging="360"/>
      </w:pPr>
      <w:rPr>
        <w:rFonts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45C3C41"/>
    <w:multiLevelType w:val="hybridMultilevel"/>
    <w:tmpl w:val="AB22A68C"/>
    <w:lvl w:ilvl="0" w:tplc="FFFFFFFF">
      <w:start w:val="8"/>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776D6140"/>
    <w:multiLevelType w:val="hybridMultilevel"/>
    <w:tmpl w:val="2F8C7250"/>
    <w:lvl w:ilvl="0" w:tplc="F6C6BAF0">
      <w:start w:val="1"/>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7C9544A2"/>
    <w:multiLevelType w:val="hybridMultilevel"/>
    <w:tmpl w:val="7B8ABF96"/>
    <w:lvl w:ilvl="0" w:tplc="FFFFFFFF">
      <w:start w:val="1"/>
      <w:numFmt w:val="bullet"/>
      <w:lvlText w:val=""/>
      <w:lvlJc w:val="left"/>
      <w:pPr>
        <w:tabs>
          <w:tab w:val="num" w:pos="720"/>
        </w:tabs>
        <w:ind w:left="720" w:hanging="360"/>
      </w:pPr>
      <w:rPr>
        <w:rFonts w:ascii="Symbol" w:hAnsi="Symbol" w:hint="default"/>
      </w:rPr>
    </w:lvl>
    <w:lvl w:ilvl="1" w:tplc="FFFFFFFF">
      <w:start w:val="8"/>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F496081"/>
    <w:multiLevelType w:val="hybridMultilevel"/>
    <w:tmpl w:val="13CA8564"/>
    <w:lvl w:ilvl="0" w:tplc="D75EEBC4">
      <w:numFmt w:val="bullet"/>
      <w:lvlText w:val=""/>
      <w:lvlJc w:val="left"/>
      <w:pPr>
        <w:ind w:left="946" w:hanging="356"/>
      </w:pPr>
      <w:rPr>
        <w:rFonts w:ascii="Wingdings" w:eastAsia="Wingdings" w:hAnsi="Wingdings" w:cs="Wingdings" w:hint="default"/>
        <w:w w:val="100"/>
        <w:sz w:val="24"/>
        <w:szCs w:val="24"/>
        <w:lang w:val="it-IT" w:eastAsia="it-IT" w:bidi="it-IT"/>
      </w:rPr>
    </w:lvl>
    <w:lvl w:ilvl="1" w:tplc="247C20C8">
      <w:numFmt w:val="bullet"/>
      <w:lvlText w:val="•"/>
      <w:lvlJc w:val="left"/>
      <w:pPr>
        <w:ind w:left="1858" w:hanging="356"/>
      </w:pPr>
      <w:rPr>
        <w:rFonts w:hint="default"/>
        <w:lang w:val="it-IT" w:eastAsia="it-IT" w:bidi="it-IT"/>
      </w:rPr>
    </w:lvl>
    <w:lvl w:ilvl="2" w:tplc="08449A2C">
      <w:numFmt w:val="bullet"/>
      <w:lvlText w:val="•"/>
      <w:lvlJc w:val="left"/>
      <w:pPr>
        <w:ind w:left="2777" w:hanging="356"/>
      </w:pPr>
      <w:rPr>
        <w:rFonts w:hint="default"/>
        <w:lang w:val="it-IT" w:eastAsia="it-IT" w:bidi="it-IT"/>
      </w:rPr>
    </w:lvl>
    <w:lvl w:ilvl="3" w:tplc="1F4859DA">
      <w:numFmt w:val="bullet"/>
      <w:lvlText w:val="•"/>
      <w:lvlJc w:val="left"/>
      <w:pPr>
        <w:ind w:left="3695" w:hanging="356"/>
      </w:pPr>
      <w:rPr>
        <w:rFonts w:hint="default"/>
        <w:lang w:val="it-IT" w:eastAsia="it-IT" w:bidi="it-IT"/>
      </w:rPr>
    </w:lvl>
    <w:lvl w:ilvl="4" w:tplc="8138A564">
      <w:numFmt w:val="bullet"/>
      <w:lvlText w:val="•"/>
      <w:lvlJc w:val="left"/>
      <w:pPr>
        <w:ind w:left="4614" w:hanging="356"/>
      </w:pPr>
      <w:rPr>
        <w:rFonts w:hint="default"/>
        <w:lang w:val="it-IT" w:eastAsia="it-IT" w:bidi="it-IT"/>
      </w:rPr>
    </w:lvl>
    <w:lvl w:ilvl="5" w:tplc="7C5A0E20">
      <w:numFmt w:val="bullet"/>
      <w:lvlText w:val="•"/>
      <w:lvlJc w:val="left"/>
      <w:pPr>
        <w:ind w:left="5533" w:hanging="356"/>
      </w:pPr>
      <w:rPr>
        <w:rFonts w:hint="default"/>
        <w:lang w:val="it-IT" w:eastAsia="it-IT" w:bidi="it-IT"/>
      </w:rPr>
    </w:lvl>
    <w:lvl w:ilvl="6" w:tplc="25208A1E">
      <w:numFmt w:val="bullet"/>
      <w:lvlText w:val="•"/>
      <w:lvlJc w:val="left"/>
      <w:pPr>
        <w:ind w:left="6451" w:hanging="356"/>
      </w:pPr>
      <w:rPr>
        <w:rFonts w:hint="default"/>
        <w:lang w:val="it-IT" w:eastAsia="it-IT" w:bidi="it-IT"/>
      </w:rPr>
    </w:lvl>
    <w:lvl w:ilvl="7" w:tplc="40D6DC60">
      <w:numFmt w:val="bullet"/>
      <w:lvlText w:val="•"/>
      <w:lvlJc w:val="left"/>
      <w:pPr>
        <w:ind w:left="7370" w:hanging="356"/>
      </w:pPr>
      <w:rPr>
        <w:rFonts w:hint="default"/>
        <w:lang w:val="it-IT" w:eastAsia="it-IT" w:bidi="it-IT"/>
      </w:rPr>
    </w:lvl>
    <w:lvl w:ilvl="8" w:tplc="0D5A9420">
      <w:numFmt w:val="bullet"/>
      <w:lvlText w:val="•"/>
      <w:lvlJc w:val="left"/>
      <w:pPr>
        <w:ind w:left="8289" w:hanging="356"/>
      </w:pPr>
      <w:rPr>
        <w:rFonts w:hint="default"/>
        <w:lang w:val="it-IT" w:eastAsia="it-IT" w:bidi="it-IT"/>
      </w:rPr>
    </w:lvl>
  </w:abstractNum>
  <w:num w:numId="1" w16cid:durableId="1641811890">
    <w:abstractNumId w:val="8"/>
    <w:lvlOverride w:ilvl="0">
      <w:startOverride w:val="1"/>
    </w:lvlOverride>
  </w:num>
  <w:num w:numId="2" w16cid:durableId="164134372">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309205">
    <w:abstractNumId w:val="25"/>
    <w:lvlOverride w:ilvl="0"/>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97770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16944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3018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9789948">
    <w:abstractNumId w:val="21"/>
  </w:num>
  <w:num w:numId="8" w16cid:durableId="1552035544">
    <w:abstractNumId w:val="22"/>
  </w:num>
  <w:num w:numId="9" w16cid:durableId="1960142327">
    <w:abstractNumId w:val="17"/>
    <w:lvlOverride w:ilvl="0">
      <w:startOverride w:val="1"/>
    </w:lvlOverride>
  </w:num>
  <w:num w:numId="10" w16cid:durableId="356779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9528475">
    <w:abstractNumId w:val="12"/>
  </w:num>
  <w:num w:numId="12" w16cid:durableId="1019621593">
    <w:abstractNumId w:val="6"/>
  </w:num>
  <w:num w:numId="13" w16cid:durableId="430980403">
    <w:abstractNumId w:val="19"/>
  </w:num>
  <w:num w:numId="14" w16cid:durableId="858856591">
    <w:abstractNumId w:val="13"/>
  </w:num>
  <w:num w:numId="15" w16cid:durableId="200943275">
    <w:abstractNumId w:val="15"/>
  </w:num>
  <w:num w:numId="16" w16cid:durableId="2134442717">
    <w:abstractNumId w:val="20"/>
  </w:num>
  <w:num w:numId="17" w16cid:durableId="7720885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26912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7191372">
    <w:abstractNumId w:val="2"/>
  </w:num>
  <w:num w:numId="20" w16cid:durableId="424304862">
    <w:abstractNumId w:val="18"/>
  </w:num>
  <w:num w:numId="21" w16cid:durableId="1649244511">
    <w:abstractNumId w:val="16"/>
  </w:num>
  <w:num w:numId="22" w16cid:durableId="559443834">
    <w:abstractNumId w:val="7"/>
  </w:num>
  <w:num w:numId="23" w16cid:durableId="1490246268">
    <w:abstractNumId w:val="24"/>
  </w:num>
  <w:num w:numId="24" w16cid:durableId="2139257957">
    <w:abstractNumId w:val="10"/>
  </w:num>
  <w:num w:numId="25" w16cid:durableId="913248238">
    <w:abstractNumId w:val="26"/>
  </w:num>
  <w:num w:numId="26" w16cid:durableId="452750614">
    <w:abstractNumId w:val="3"/>
  </w:num>
  <w:num w:numId="27" w16cid:durableId="614559273">
    <w:abstractNumId w:val="9"/>
  </w:num>
  <w:num w:numId="28" w16cid:durableId="297344018">
    <w:abstractNumId w:val="5"/>
  </w:num>
  <w:num w:numId="29" w16cid:durableId="1161385269">
    <w:abstractNumId w:val="1"/>
  </w:num>
  <w:num w:numId="30" w16cid:durableId="215240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91"/>
    <w:rsid w:val="000001C6"/>
    <w:rsid w:val="00000E41"/>
    <w:rsid w:val="000035DD"/>
    <w:rsid w:val="000075EB"/>
    <w:rsid w:val="00013214"/>
    <w:rsid w:val="00014CB2"/>
    <w:rsid w:val="00015EB8"/>
    <w:rsid w:val="00017809"/>
    <w:rsid w:val="00023FF5"/>
    <w:rsid w:val="00030A9B"/>
    <w:rsid w:val="00040BFA"/>
    <w:rsid w:val="000512AB"/>
    <w:rsid w:val="00054D1F"/>
    <w:rsid w:val="0007601C"/>
    <w:rsid w:val="00076D15"/>
    <w:rsid w:val="00080C10"/>
    <w:rsid w:val="0009715B"/>
    <w:rsid w:val="000A4547"/>
    <w:rsid w:val="000B0C23"/>
    <w:rsid w:val="000B5687"/>
    <w:rsid w:val="000C0C81"/>
    <w:rsid w:val="000C578C"/>
    <w:rsid w:val="000D13B4"/>
    <w:rsid w:val="000D4656"/>
    <w:rsid w:val="000D5650"/>
    <w:rsid w:val="000E0C56"/>
    <w:rsid w:val="000E2E85"/>
    <w:rsid w:val="000E5274"/>
    <w:rsid w:val="000E5F33"/>
    <w:rsid w:val="0010485C"/>
    <w:rsid w:val="00137552"/>
    <w:rsid w:val="001376BE"/>
    <w:rsid w:val="00161492"/>
    <w:rsid w:val="001732B3"/>
    <w:rsid w:val="00174B83"/>
    <w:rsid w:val="00194BCD"/>
    <w:rsid w:val="001968E0"/>
    <w:rsid w:val="001A7A30"/>
    <w:rsid w:val="001D62E4"/>
    <w:rsid w:val="0020135C"/>
    <w:rsid w:val="00203049"/>
    <w:rsid w:val="00204297"/>
    <w:rsid w:val="00243345"/>
    <w:rsid w:val="00244EC4"/>
    <w:rsid w:val="00251D99"/>
    <w:rsid w:val="00291014"/>
    <w:rsid w:val="002917E6"/>
    <w:rsid w:val="00292F55"/>
    <w:rsid w:val="00293939"/>
    <w:rsid w:val="002B57B0"/>
    <w:rsid w:val="002B5D75"/>
    <w:rsid w:val="002C5B6F"/>
    <w:rsid w:val="002D307E"/>
    <w:rsid w:val="002E44A2"/>
    <w:rsid w:val="002E590F"/>
    <w:rsid w:val="00300AD2"/>
    <w:rsid w:val="00317B6C"/>
    <w:rsid w:val="003241C1"/>
    <w:rsid w:val="003372DD"/>
    <w:rsid w:val="00365DD6"/>
    <w:rsid w:val="003675BD"/>
    <w:rsid w:val="003752A7"/>
    <w:rsid w:val="00396FFC"/>
    <w:rsid w:val="003B27C7"/>
    <w:rsid w:val="003B4A69"/>
    <w:rsid w:val="003C2527"/>
    <w:rsid w:val="003D2B81"/>
    <w:rsid w:val="003E7421"/>
    <w:rsid w:val="003F472E"/>
    <w:rsid w:val="004039BF"/>
    <w:rsid w:val="004056FD"/>
    <w:rsid w:val="00406B3E"/>
    <w:rsid w:val="00420A5C"/>
    <w:rsid w:val="0043315C"/>
    <w:rsid w:val="0044146B"/>
    <w:rsid w:val="00443B3E"/>
    <w:rsid w:val="004471BE"/>
    <w:rsid w:val="00453173"/>
    <w:rsid w:val="00466DCB"/>
    <w:rsid w:val="00472193"/>
    <w:rsid w:val="00472C33"/>
    <w:rsid w:val="00474152"/>
    <w:rsid w:val="00474DC1"/>
    <w:rsid w:val="00476950"/>
    <w:rsid w:val="00486928"/>
    <w:rsid w:val="004924F5"/>
    <w:rsid w:val="00497BBA"/>
    <w:rsid w:val="004A69C0"/>
    <w:rsid w:val="004B0740"/>
    <w:rsid w:val="004D2937"/>
    <w:rsid w:val="004D5737"/>
    <w:rsid w:val="004D5FD1"/>
    <w:rsid w:val="004D7C3F"/>
    <w:rsid w:val="004E258F"/>
    <w:rsid w:val="004E51C1"/>
    <w:rsid w:val="005025FF"/>
    <w:rsid w:val="005144E3"/>
    <w:rsid w:val="00525170"/>
    <w:rsid w:val="005266EE"/>
    <w:rsid w:val="00541296"/>
    <w:rsid w:val="00541802"/>
    <w:rsid w:val="00543187"/>
    <w:rsid w:val="00547E6C"/>
    <w:rsid w:val="00552258"/>
    <w:rsid w:val="00561584"/>
    <w:rsid w:val="00566FFE"/>
    <w:rsid w:val="0056769E"/>
    <w:rsid w:val="005737F8"/>
    <w:rsid w:val="00573BBA"/>
    <w:rsid w:val="00577ECC"/>
    <w:rsid w:val="00582CEB"/>
    <w:rsid w:val="00584D76"/>
    <w:rsid w:val="005A3CDB"/>
    <w:rsid w:val="005A7157"/>
    <w:rsid w:val="005A7E95"/>
    <w:rsid w:val="005B46AD"/>
    <w:rsid w:val="005B7E13"/>
    <w:rsid w:val="005C13EF"/>
    <w:rsid w:val="005C3BCF"/>
    <w:rsid w:val="005C6AF9"/>
    <w:rsid w:val="005D485A"/>
    <w:rsid w:val="005E3065"/>
    <w:rsid w:val="005F0086"/>
    <w:rsid w:val="0060427B"/>
    <w:rsid w:val="00605F12"/>
    <w:rsid w:val="00622077"/>
    <w:rsid w:val="00624A04"/>
    <w:rsid w:val="0063231E"/>
    <w:rsid w:val="006355EB"/>
    <w:rsid w:val="00636CA2"/>
    <w:rsid w:val="006371A1"/>
    <w:rsid w:val="00641E91"/>
    <w:rsid w:val="00642A10"/>
    <w:rsid w:val="00644640"/>
    <w:rsid w:val="006554A3"/>
    <w:rsid w:val="00665CC5"/>
    <w:rsid w:val="006739A8"/>
    <w:rsid w:val="0068015F"/>
    <w:rsid w:val="00681428"/>
    <w:rsid w:val="006871E1"/>
    <w:rsid w:val="006A15AF"/>
    <w:rsid w:val="006A70D4"/>
    <w:rsid w:val="006B1048"/>
    <w:rsid w:val="006B5F3A"/>
    <w:rsid w:val="006C72E5"/>
    <w:rsid w:val="006D14BD"/>
    <w:rsid w:val="006E4F7A"/>
    <w:rsid w:val="006E76C9"/>
    <w:rsid w:val="006F1DCF"/>
    <w:rsid w:val="006F34D3"/>
    <w:rsid w:val="006F476E"/>
    <w:rsid w:val="00706337"/>
    <w:rsid w:val="0070725D"/>
    <w:rsid w:val="00714D26"/>
    <w:rsid w:val="00715458"/>
    <w:rsid w:val="00733427"/>
    <w:rsid w:val="00741006"/>
    <w:rsid w:val="0074648F"/>
    <w:rsid w:val="007843AA"/>
    <w:rsid w:val="00795F2D"/>
    <w:rsid w:val="007A3394"/>
    <w:rsid w:val="007B0DD4"/>
    <w:rsid w:val="007C5710"/>
    <w:rsid w:val="007D2022"/>
    <w:rsid w:val="007E0B13"/>
    <w:rsid w:val="007E2BBF"/>
    <w:rsid w:val="007E399A"/>
    <w:rsid w:val="007F1989"/>
    <w:rsid w:val="007F66A4"/>
    <w:rsid w:val="00800EBB"/>
    <w:rsid w:val="00802734"/>
    <w:rsid w:val="00803A43"/>
    <w:rsid w:val="00804D96"/>
    <w:rsid w:val="00821BA1"/>
    <w:rsid w:val="00841472"/>
    <w:rsid w:val="00845CE8"/>
    <w:rsid w:val="008704E3"/>
    <w:rsid w:val="00871815"/>
    <w:rsid w:val="00872667"/>
    <w:rsid w:val="008733DB"/>
    <w:rsid w:val="00874855"/>
    <w:rsid w:val="008756CA"/>
    <w:rsid w:val="00877024"/>
    <w:rsid w:val="008900DB"/>
    <w:rsid w:val="00890EC7"/>
    <w:rsid w:val="00895612"/>
    <w:rsid w:val="008B4C34"/>
    <w:rsid w:val="008B7A2B"/>
    <w:rsid w:val="008C051A"/>
    <w:rsid w:val="008C074D"/>
    <w:rsid w:val="008C0A3B"/>
    <w:rsid w:val="008C1B6B"/>
    <w:rsid w:val="008C5115"/>
    <w:rsid w:val="008D1D1D"/>
    <w:rsid w:val="008D40A5"/>
    <w:rsid w:val="008E3CB6"/>
    <w:rsid w:val="008F06FF"/>
    <w:rsid w:val="008F2610"/>
    <w:rsid w:val="008F68A5"/>
    <w:rsid w:val="008F7683"/>
    <w:rsid w:val="008F7C91"/>
    <w:rsid w:val="00900EBA"/>
    <w:rsid w:val="00901FA6"/>
    <w:rsid w:val="0091079C"/>
    <w:rsid w:val="0091124A"/>
    <w:rsid w:val="0091298E"/>
    <w:rsid w:val="00920723"/>
    <w:rsid w:val="00927C02"/>
    <w:rsid w:val="00930430"/>
    <w:rsid w:val="00936DCD"/>
    <w:rsid w:val="00941C46"/>
    <w:rsid w:val="00951830"/>
    <w:rsid w:val="00961D5A"/>
    <w:rsid w:val="00961DD1"/>
    <w:rsid w:val="00975249"/>
    <w:rsid w:val="009844C2"/>
    <w:rsid w:val="009A220B"/>
    <w:rsid w:val="009A3BA7"/>
    <w:rsid w:val="009B4C96"/>
    <w:rsid w:val="009C0754"/>
    <w:rsid w:val="009C463D"/>
    <w:rsid w:val="009F2F1A"/>
    <w:rsid w:val="00A00A65"/>
    <w:rsid w:val="00A0299C"/>
    <w:rsid w:val="00A03736"/>
    <w:rsid w:val="00A204A2"/>
    <w:rsid w:val="00A2637B"/>
    <w:rsid w:val="00A27FAF"/>
    <w:rsid w:val="00A306F6"/>
    <w:rsid w:val="00A36444"/>
    <w:rsid w:val="00A66DF0"/>
    <w:rsid w:val="00A71536"/>
    <w:rsid w:val="00A71B4D"/>
    <w:rsid w:val="00A82877"/>
    <w:rsid w:val="00A82B43"/>
    <w:rsid w:val="00A83EE4"/>
    <w:rsid w:val="00A927A5"/>
    <w:rsid w:val="00A92A62"/>
    <w:rsid w:val="00AA35A6"/>
    <w:rsid w:val="00AB518D"/>
    <w:rsid w:val="00AB6284"/>
    <w:rsid w:val="00AC2E24"/>
    <w:rsid w:val="00AC6732"/>
    <w:rsid w:val="00AE2633"/>
    <w:rsid w:val="00AE3DD6"/>
    <w:rsid w:val="00AF2251"/>
    <w:rsid w:val="00AF5863"/>
    <w:rsid w:val="00B00F8B"/>
    <w:rsid w:val="00B036BF"/>
    <w:rsid w:val="00B040DB"/>
    <w:rsid w:val="00B13FB7"/>
    <w:rsid w:val="00B15000"/>
    <w:rsid w:val="00B17955"/>
    <w:rsid w:val="00B235DF"/>
    <w:rsid w:val="00B2532A"/>
    <w:rsid w:val="00B32319"/>
    <w:rsid w:val="00B42799"/>
    <w:rsid w:val="00B4324E"/>
    <w:rsid w:val="00B5084B"/>
    <w:rsid w:val="00B562EF"/>
    <w:rsid w:val="00B60B4D"/>
    <w:rsid w:val="00B7325F"/>
    <w:rsid w:val="00B867DF"/>
    <w:rsid w:val="00B94A55"/>
    <w:rsid w:val="00B9514C"/>
    <w:rsid w:val="00B961B2"/>
    <w:rsid w:val="00BA3915"/>
    <w:rsid w:val="00BA47CE"/>
    <w:rsid w:val="00BB151D"/>
    <w:rsid w:val="00BC0997"/>
    <w:rsid w:val="00BD04DC"/>
    <w:rsid w:val="00BD385D"/>
    <w:rsid w:val="00BE3E0E"/>
    <w:rsid w:val="00BE3F1C"/>
    <w:rsid w:val="00BE5FDA"/>
    <w:rsid w:val="00BF786C"/>
    <w:rsid w:val="00C01A64"/>
    <w:rsid w:val="00C04EB5"/>
    <w:rsid w:val="00C06823"/>
    <w:rsid w:val="00C129C9"/>
    <w:rsid w:val="00C16460"/>
    <w:rsid w:val="00C3708A"/>
    <w:rsid w:val="00C37432"/>
    <w:rsid w:val="00C440E0"/>
    <w:rsid w:val="00C574A4"/>
    <w:rsid w:val="00C619F3"/>
    <w:rsid w:val="00C61C1D"/>
    <w:rsid w:val="00C624D8"/>
    <w:rsid w:val="00C66413"/>
    <w:rsid w:val="00C73500"/>
    <w:rsid w:val="00C7556A"/>
    <w:rsid w:val="00C83978"/>
    <w:rsid w:val="00C84B6E"/>
    <w:rsid w:val="00C90E07"/>
    <w:rsid w:val="00C9548C"/>
    <w:rsid w:val="00C95CC5"/>
    <w:rsid w:val="00CA240B"/>
    <w:rsid w:val="00CA26D5"/>
    <w:rsid w:val="00CB4FE4"/>
    <w:rsid w:val="00CC3082"/>
    <w:rsid w:val="00CC721E"/>
    <w:rsid w:val="00CF0235"/>
    <w:rsid w:val="00D01099"/>
    <w:rsid w:val="00D146B4"/>
    <w:rsid w:val="00D213A8"/>
    <w:rsid w:val="00D21506"/>
    <w:rsid w:val="00D246A9"/>
    <w:rsid w:val="00D554AB"/>
    <w:rsid w:val="00D622A5"/>
    <w:rsid w:val="00D64B36"/>
    <w:rsid w:val="00D651E8"/>
    <w:rsid w:val="00D9234C"/>
    <w:rsid w:val="00DA20D1"/>
    <w:rsid w:val="00DA3C89"/>
    <w:rsid w:val="00DA4D24"/>
    <w:rsid w:val="00DC25A6"/>
    <w:rsid w:val="00DC4EB4"/>
    <w:rsid w:val="00DF2EB1"/>
    <w:rsid w:val="00E01F6C"/>
    <w:rsid w:val="00E05C8C"/>
    <w:rsid w:val="00E10B76"/>
    <w:rsid w:val="00E2266B"/>
    <w:rsid w:val="00E24370"/>
    <w:rsid w:val="00E277C3"/>
    <w:rsid w:val="00E370FA"/>
    <w:rsid w:val="00E521A2"/>
    <w:rsid w:val="00E71175"/>
    <w:rsid w:val="00E75AE3"/>
    <w:rsid w:val="00E82380"/>
    <w:rsid w:val="00E9662D"/>
    <w:rsid w:val="00EA6F15"/>
    <w:rsid w:val="00EA73A4"/>
    <w:rsid w:val="00EB3AC9"/>
    <w:rsid w:val="00EB51CD"/>
    <w:rsid w:val="00EB71D3"/>
    <w:rsid w:val="00EC0DC9"/>
    <w:rsid w:val="00EC5FD9"/>
    <w:rsid w:val="00EE27E6"/>
    <w:rsid w:val="00EF7007"/>
    <w:rsid w:val="00F07773"/>
    <w:rsid w:val="00F31495"/>
    <w:rsid w:val="00F32C6F"/>
    <w:rsid w:val="00F462CB"/>
    <w:rsid w:val="00F64E42"/>
    <w:rsid w:val="00F87959"/>
    <w:rsid w:val="00FA6664"/>
    <w:rsid w:val="00FB0C87"/>
    <w:rsid w:val="00FB5515"/>
    <w:rsid w:val="00FD22BD"/>
    <w:rsid w:val="00FE6104"/>
    <w:rsid w:val="00FF2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510F"/>
  <w15:docId w15:val="{20E27B86-0E9F-4A20-AC48-76A1822A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170"/>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8C0A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nhideWhenUsed/>
    <w:qFormat/>
    <w:rsid w:val="00525170"/>
    <w:pPr>
      <w:keepNext/>
      <w:jc w:val="right"/>
      <w:outlineLvl w:val="2"/>
    </w:pPr>
    <w:rPr>
      <w:b/>
      <w:bCs/>
    </w:rPr>
  </w:style>
  <w:style w:type="paragraph" w:styleId="Titolo4">
    <w:name w:val="heading 4"/>
    <w:basedOn w:val="Normale"/>
    <w:next w:val="Normale"/>
    <w:link w:val="Titolo4Carattere"/>
    <w:semiHidden/>
    <w:unhideWhenUsed/>
    <w:qFormat/>
    <w:rsid w:val="00525170"/>
    <w:pPr>
      <w:keepNext/>
      <w:jc w:val="both"/>
      <w:outlineLvl w:val="3"/>
    </w:pPr>
    <w:rPr>
      <w:b/>
      <w:bCs/>
    </w:rPr>
  </w:style>
  <w:style w:type="paragraph" w:styleId="Titolo5">
    <w:name w:val="heading 5"/>
    <w:basedOn w:val="Normale"/>
    <w:next w:val="Normale"/>
    <w:link w:val="Titolo5Carattere"/>
    <w:uiPriority w:val="9"/>
    <w:semiHidden/>
    <w:unhideWhenUsed/>
    <w:qFormat/>
    <w:rsid w:val="00573BBA"/>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573BBA"/>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573BBA"/>
    <w:pPr>
      <w:keepNext/>
      <w:keepLines/>
      <w:spacing w:before="200"/>
      <w:outlineLvl w:val="7"/>
    </w:pPr>
    <w:rPr>
      <w:rFonts w:asciiTheme="majorHAnsi" w:eastAsiaTheme="majorEastAsia" w:hAnsiTheme="majorHAnsi" w:cstheme="majorBidi"/>
      <w:color w:val="404040" w:themeColor="text1" w:themeTint="BF"/>
      <w:sz w:val="20"/>
    </w:rPr>
  </w:style>
  <w:style w:type="paragraph" w:styleId="Titolo9">
    <w:name w:val="heading 9"/>
    <w:basedOn w:val="Normale"/>
    <w:next w:val="Normale"/>
    <w:link w:val="Titolo9Carattere"/>
    <w:uiPriority w:val="9"/>
    <w:semiHidden/>
    <w:unhideWhenUsed/>
    <w:qFormat/>
    <w:rsid w:val="00573BB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525170"/>
    <w:rPr>
      <w:rFonts w:ascii="Times New Roman" w:eastAsia="Times New Roman" w:hAnsi="Times New Roman" w:cs="Times New Roman"/>
      <w:b/>
      <w:bCs/>
      <w:sz w:val="24"/>
      <w:szCs w:val="20"/>
      <w:lang w:eastAsia="it-IT"/>
    </w:rPr>
  </w:style>
  <w:style w:type="character" w:customStyle="1" w:styleId="Titolo4Carattere">
    <w:name w:val="Titolo 4 Carattere"/>
    <w:basedOn w:val="Carpredefinitoparagrafo"/>
    <w:link w:val="Titolo4"/>
    <w:semiHidden/>
    <w:rsid w:val="00525170"/>
    <w:rPr>
      <w:rFonts w:ascii="Times New Roman" w:eastAsia="Times New Roman" w:hAnsi="Times New Roman" w:cs="Times New Roman"/>
      <w:b/>
      <w:bCs/>
      <w:sz w:val="24"/>
      <w:szCs w:val="20"/>
      <w:lang w:eastAsia="it-IT"/>
    </w:rPr>
  </w:style>
  <w:style w:type="paragraph" w:styleId="Testonotaapidipagina">
    <w:name w:val="footnote text"/>
    <w:basedOn w:val="Normale"/>
    <w:link w:val="TestonotaapidipaginaCarattere"/>
    <w:semiHidden/>
    <w:unhideWhenUsed/>
    <w:rsid w:val="00525170"/>
    <w:rPr>
      <w:sz w:val="20"/>
    </w:rPr>
  </w:style>
  <w:style w:type="character" w:customStyle="1" w:styleId="TestonotaapidipaginaCarattere">
    <w:name w:val="Testo nota a piè di pagina Carattere"/>
    <w:basedOn w:val="Carpredefinitoparagrafo"/>
    <w:link w:val="Testonotaapidipagina"/>
    <w:semiHidden/>
    <w:rsid w:val="00525170"/>
    <w:rPr>
      <w:rFonts w:ascii="Times New Roman" w:eastAsia="Times New Roman" w:hAnsi="Times New Roman" w:cs="Times New Roman"/>
      <w:sz w:val="20"/>
      <w:szCs w:val="20"/>
      <w:lang w:eastAsia="it-IT"/>
    </w:rPr>
  </w:style>
  <w:style w:type="paragraph" w:styleId="Didascalia">
    <w:name w:val="caption"/>
    <w:basedOn w:val="Normale"/>
    <w:next w:val="Normale"/>
    <w:semiHidden/>
    <w:unhideWhenUsed/>
    <w:qFormat/>
    <w:rsid w:val="00525170"/>
    <w:pPr>
      <w:spacing w:before="120"/>
      <w:jc w:val="both"/>
    </w:pPr>
    <w:rPr>
      <w:rFonts w:ascii="Trebuchet MS" w:hAnsi="Trebuchet MS"/>
      <w:b/>
      <w:bCs/>
      <w:i/>
      <w:iCs/>
      <w:u w:val="single"/>
    </w:rPr>
  </w:style>
  <w:style w:type="paragraph" w:styleId="Titolo">
    <w:name w:val="Title"/>
    <w:basedOn w:val="Normale"/>
    <w:link w:val="TitoloCarattere"/>
    <w:qFormat/>
    <w:rsid w:val="00525170"/>
    <w:pPr>
      <w:jc w:val="center"/>
    </w:pPr>
    <w:rPr>
      <w:b/>
      <w:sz w:val="36"/>
    </w:rPr>
  </w:style>
  <w:style w:type="character" w:customStyle="1" w:styleId="TitoloCarattere">
    <w:name w:val="Titolo Carattere"/>
    <w:basedOn w:val="Carpredefinitoparagrafo"/>
    <w:link w:val="Titolo"/>
    <w:rsid w:val="00525170"/>
    <w:rPr>
      <w:rFonts w:ascii="Times New Roman" w:eastAsia="Times New Roman" w:hAnsi="Times New Roman" w:cs="Times New Roman"/>
      <w:b/>
      <w:sz w:val="36"/>
      <w:szCs w:val="20"/>
      <w:lang w:eastAsia="it-IT"/>
    </w:rPr>
  </w:style>
  <w:style w:type="paragraph" w:styleId="Rientrocorpodeltesto">
    <w:name w:val="Body Text Indent"/>
    <w:basedOn w:val="Normale"/>
    <w:link w:val="RientrocorpodeltestoCarattere"/>
    <w:unhideWhenUsed/>
    <w:rsid w:val="00525170"/>
    <w:pPr>
      <w:ind w:firstLine="708"/>
      <w:jc w:val="both"/>
    </w:pPr>
  </w:style>
  <w:style w:type="character" w:customStyle="1" w:styleId="RientrocorpodeltestoCarattere">
    <w:name w:val="Rientro corpo del testo Carattere"/>
    <w:basedOn w:val="Carpredefinitoparagrafo"/>
    <w:link w:val="Rientrocorpodeltesto"/>
    <w:rsid w:val="00525170"/>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nhideWhenUsed/>
    <w:rsid w:val="00525170"/>
    <w:pPr>
      <w:jc w:val="both"/>
    </w:pPr>
    <w:rPr>
      <w:szCs w:val="24"/>
    </w:rPr>
  </w:style>
  <w:style w:type="character" w:customStyle="1" w:styleId="Corpodeltesto2Carattere">
    <w:name w:val="Corpo del testo 2 Carattere"/>
    <w:basedOn w:val="Carpredefinitoparagrafo"/>
    <w:link w:val="Corpodeltesto2"/>
    <w:rsid w:val="00525170"/>
    <w:rPr>
      <w:rFonts w:ascii="Times New Roman" w:eastAsia="Times New Roman" w:hAnsi="Times New Roman" w:cs="Times New Roman"/>
      <w:sz w:val="24"/>
      <w:szCs w:val="24"/>
      <w:lang w:eastAsia="it-IT"/>
    </w:rPr>
  </w:style>
  <w:style w:type="paragraph" w:customStyle="1" w:styleId="sche3">
    <w:name w:val="sche_3"/>
    <w:rsid w:val="00525170"/>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525170"/>
    <w:pPr>
      <w:overflowPunct w:val="0"/>
      <w:autoSpaceDE w:val="0"/>
      <w:autoSpaceDN w:val="0"/>
      <w:adjustRightInd w:val="0"/>
      <w:spacing w:line="360" w:lineRule="auto"/>
      <w:ind w:left="425"/>
      <w:jc w:val="both"/>
    </w:pPr>
    <w:rPr>
      <w:rFonts w:ascii="Arial" w:hAnsi="Arial"/>
      <w:sz w:val="20"/>
    </w:rPr>
  </w:style>
  <w:style w:type="paragraph" w:customStyle="1" w:styleId="sche4">
    <w:name w:val="sche_4"/>
    <w:rsid w:val="005251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notaapidipagina">
    <w:name w:val="footnote reference"/>
    <w:basedOn w:val="Carpredefinitoparagrafo"/>
    <w:semiHidden/>
    <w:unhideWhenUsed/>
    <w:rsid w:val="00525170"/>
    <w:rPr>
      <w:vertAlign w:val="superscript"/>
    </w:rPr>
  </w:style>
  <w:style w:type="paragraph" w:styleId="Rientrocorpodeltesto2">
    <w:name w:val="Body Text Indent 2"/>
    <w:basedOn w:val="Normale"/>
    <w:link w:val="Rientrocorpodeltesto2Carattere"/>
    <w:uiPriority w:val="99"/>
    <w:unhideWhenUsed/>
    <w:rsid w:val="008B4C3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8B4C34"/>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6355EB"/>
    <w:pPr>
      <w:ind w:left="720"/>
      <w:contextualSpacing/>
    </w:pPr>
  </w:style>
  <w:style w:type="paragraph" w:styleId="Rientrocorpodeltesto3">
    <w:name w:val="Body Text Indent 3"/>
    <w:basedOn w:val="Normale"/>
    <w:link w:val="Rientrocorpodeltesto3Carattere"/>
    <w:uiPriority w:val="99"/>
    <w:semiHidden/>
    <w:unhideWhenUsed/>
    <w:rsid w:val="00B1795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B17955"/>
    <w:rPr>
      <w:rFonts w:ascii="Times New Roman" w:eastAsia="Times New Roman" w:hAnsi="Times New Roman" w:cs="Times New Roman"/>
      <w:sz w:val="16"/>
      <w:szCs w:val="16"/>
      <w:lang w:eastAsia="it-IT"/>
    </w:rPr>
  </w:style>
  <w:style w:type="paragraph" w:customStyle="1" w:styleId="rientro1">
    <w:name w:val="rientro 1"/>
    <w:basedOn w:val="Normale"/>
    <w:rsid w:val="009844C2"/>
    <w:pPr>
      <w:ind w:left="340" w:hanging="340"/>
      <w:jc w:val="both"/>
    </w:pPr>
  </w:style>
  <w:style w:type="character" w:customStyle="1" w:styleId="Titolo5Carattere">
    <w:name w:val="Titolo 5 Carattere"/>
    <w:basedOn w:val="Carpredefinitoparagrafo"/>
    <w:link w:val="Titolo5"/>
    <w:uiPriority w:val="9"/>
    <w:semiHidden/>
    <w:rsid w:val="00573BBA"/>
    <w:rPr>
      <w:rFonts w:asciiTheme="majorHAnsi" w:eastAsiaTheme="majorEastAsia" w:hAnsiTheme="majorHAnsi" w:cstheme="majorBidi"/>
      <w:color w:val="243F60" w:themeColor="accent1" w:themeShade="7F"/>
      <w:sz w:val="24"/>
      <w:szCs w:val="20"/>
      <w:lang w:eastAsia="it-IT"/>
    </w:rPr>
  </w:style>
  <w:style w:type="character" w:customStyle="1" w:styleId="Titolo7Carattere">
    <w:name w:val="Titolo 7 Carattere"/>
    <w:basedOn w:val="Carpredefinitoparagrafo"/>
    <w:link w:val="Titolo7"/>
    <w:uiPriority w:val="9"/>
    <w:semiHidden/>
    <w:rsid w:val="00573BBA"/>
    <w:rPr>
      <w:rFonts w:asciiTheme="majorHAnsi" w:eastAsiaTheme="majorEastAsia" w:hAnsiTheme="majorHAnsi" w:cstheme="majorBidi"/>
      <w:i/>
      <w:iCs/>
      <w:color w:val="404040" w:themeColor="text1" w:themeTint="BF"/>
      <w:sz w:val="24"/>
      <w:szCs w:val="20"/>
      <w:lang w:eastAsia="it-IT"/>
    </w:rPr>
  </w:style>
  <w:style w:type="character" w:customStyle="1" w:styleId="Titolo8Carattere">
    <w:name w:val="Titolo 8 Carattere"/>
    <w:basedOn w:val="Carpredefinitoparagrafo"/>
    <w:link w:val="Titolo8"/>
    <w:uiPriority w:val="9"/>
    <w:semiHidden/>
    <w:rsid w:val="00573BBA"/>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573BBA"/>
    <w:rPr>
      <w:rFonts w:asciiTheme="majorHAnsi" w:eastAsiaTheme="majorEastAsia" w:hAnsiTheme="majorHAnsi" w:cstheme="majorBidi"/>
      <w:i/>
      <w:iCs/>
      <w:color w:val="404040" w:themeColor="text1" w:themeTint="BF"/>
      <w:sz w:val="20"/>
      <w:szCs w:val="20"/>
      <w:lang w:eastAsia="it-IT"/>
    </w:rPr>
  </w:style>
  <w:style w:type="paragraph" w:styleId="Corpodeltesto3">
    <w:name w:val="Body Text 3"/>
    <w:basedOn w:val="Normale"/>
    <w:link w:val="Corpodeltesto3Carattere"/>
    <w:uiPriority w:val="99"/>
    <w:semiHidden/>
    <w:unhideWhenUsed/>
    <w:rsid w:val="00573BB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73BBA"/>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0A4547"/>
    <w:pPr>
      <w:tabs>
        <w:tab w:val="center" w:pos="4819"/>
        <w:tab w:val="right" w:pos="9638"/>
      </w:tabs>
    </w:pPr>
  </w:style>
  <w:style w:type="character" w:customStyle="1" w:styleId="IntestazioneCarattere">
    <w:name w:val="Intestazione Carattere"/>
    <w:basedOn w:val="Carpredefinitoparagrafo"/>
    <w:link w:val="Intestazione"/>
    <w:uiPriority w:val="99"/>
    <w:rsid w:val="000A4547"/>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0A4547"/>
    <w:pPr>
      <w:tabs>
        <w:tab w:val="center" w:pos="4819"/>
        <w:tab w:val="right" w:pos="9638"/>
      </w:tabs>
    </w:pPr>
  </w:style>
  <w:style w:type="character" w:customStyle="1" w:styleId="PidipaginaCarattere">
    <w:name w:val="Piè di pagina Carattere"/>
    <w:basedOn w:val="Carpredefinitoparagrafo"/>
    <w:link w:val="Pidipagina"/>
    <w:uiPriority w:val="99"/>
    <w:rsid w:val="000A4547"/>
    <w:rPr>
      <w:rFonts w:ascii="Times New Roman" w:eastAsia="Times New Roman" w:hAnsi="Times New Roman" w:cs="Times New Roman"/>
      <w:sz w:val="24"/>
      <w:szCs w:val="20"/>
      <w:lang w:eastAsia="it-IT"/>
    </w:rPr>
  </w:style>
  <w:style w:type="paragraph" w:styleId="Revisione">
    <w:name w:val="Revision"/>
    <w:hidden/>
    <w:uiPriority w:val="99"/>
    <w:semiHidden/>
    <w:rsid w:val="007A3394"/>
    <w:pPr>
      <w:spacing w:after="0" w:line="240" w:lineRule="auto"/>
    </w:pPr>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C0A3B"/>
    <w:rPr>
      <w:rFonts w:asciiTheme="majorHAnsi" w:eastAsiaTheme="majorEastAsia" w:hAnsiTheme="majorHAnsi" w:cstheme="majorBidi"/>
      <w:color w:val="365F91" w:themeColor="accent1" w:themeShade="BF"/>
      <w:sz w:val="32"/>
      <w:szCs w:val="32"/>
      <w:lang w:eastAsia="it-IT"/>
    </w:rPr>
  </w:style>
  <w:style w:type="paragraph" w:styleId="Corpotesto">
    <w:name w:val="Body Text"/>
    <w:basedOn w:val="Normale"/>
    <w:link w:val="CorpotestoCarattere"/>
    <w:uiPriority w:val="99"/>
    <w:semiHidden/>
    <w:unhideWhenUsed/>
    <w:rsid w:val="008C0A3B"/>
    <w:pPr>
      <w:spacing w:after="120"/>
    </w:pPr>
  </w:style>
  <w:style w:type="character" w:customStyle="1" w:styleId="CorpotestoCarattere">
    <w:name w:val="Corpo testo Carattere"/>
    <w:basedOn w:val="Carpredefinitoparagrafo"/>
    <w:link w:val="Corpotesto"/>
    <w:uiPriority w:val="99"/>
    <w:semiHidden/>
    <w:rsid w:val="008C0A3B"/>
    <w:rPr>
      <w:rFonts w:ascii="Times New Roman" w:eastAsia="Times New Roman" w:hAnsi="Times New Roman" w:cs="Times New Roman"/>
      <w:sz w:val="24"/>
      <w:szCs w:val="20"/>
      <w:lang w:eastAsia="it-IT"/>
    </w:rPr>
  </w:style>
  <w:style w:type="table" w:customStyle="1" w:styleId="TableNormal">
    <w:name w:val="Table Normal"/>
    <w:uiPriority w:val="2"/>
    <w:semiHidden/>
    <w:unhideWhenUsed/>
    <w:qFormat/>
    <w:rsid w:val="008C0A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C0A3B"/>
    <w:pPr>
      <w:widowControl w:val="0"/>
      <w:autoSpaceDE w:val="0"/>
      <w:autoSpaceDN w:val="0"/>
    </w:pPr>
    <w:rPr>
      <w:rFonts w:ascii="Calibri" w:eastAsia="Calibri" w:hAnsi="Calibri" w:cs="Calibri"/>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3670">
      <w:bodyDiv w:val="1"/>
      <w:marLeft w:val="0"/>
      <w:marRight w:val="0"/>
      <w:marTop w:val="0"/>
      <w:marBottom w:val="0"/>
      <w:divBdr>
        <w:top w:val="none" w:sz="0" w:space="0" w:color="auto"/>
        <w:left w:val="none" w:sz="0" w:space="0" w:color="auto"/>
        <w:bottom w:val="none" w:sz="0" w:space="0" w:color="auto"/>
        <w:right w:val="none" w:sz="0" w:space="0" w:color="auto"/>
      </w:divBdr>
    </w:div>
    <w:div w:id="586547763">
      <w:bodyDiv w:val="1"/>
      <w:marLeft w:val="0"/>
      <w:marRight w:val="0"/>
      <w:marTop w:val="0"/>
      <w:marBottom w:val="0"/>
      <w:divBdr>
        <w:top w:val="none" w:sz="0" w:space="0" w:color="auto"/>
        <w:left w:val="none" w:sz="0" w:space="0" w:color="auto"/>
        <w:bottom w:val="none" w:sz="0" w:space="0" w:color="auto"/>
        <w:right w:val="none" w:sz="0" w:space="0" w:color="auto"/>
      </w:divBdr>
    </w:div>
    <w:div w:id="923799674">
      <w:bodyDiv w:val="1"/>
      <w:marLeft w:val="0"/>
      <w:marRight w:val="0"/>
      <w:marTop w:val="0"/>
      <w:marBottom w:val="0"/>
      <w:divBdr>
        <w:top w:val="none" w:sz="0" w:space="0" w:color="auto"/>
        <w:left w:val="none" w:sz="0" w:space="0" w:color="auto"/>
        <w:bottom w:val="none" w:sz="0" w:space="0" w:color="auto"/>
        <w:right w:val="none" w:sz="0" w:space="0" w:color="auto"/>
      </w:divBdr>
    </w:div>
    <w:div w:id="955604231">
      <w:bodyDiv w:val="1"/>
      <w:marLeft w:val="0"/>
      <w:marRight w:val="0"/>
      <w:marTop w:val="0"/>
      <w:marBottom w:val="0"/>
      <w:divBdr>
        <w:top w:val="none" w:sz="0" w:space="0" w:color="auto"/>
        <w:left w:val="none" w:sz="0" w:space="0" w:color="auto"/>
        <w:bottom w:val="none" w:sz="0" w:space="0" w:color="auto"/>
        <w:right w:val="none" w:sz="0" w:space="0" w:color="auto"/>
      </w:divBdr>
    </w:div>
    <w:div w:id="1026172172">
      <w:bodyDiv w:val="1"/>
      <w:marLeft w:val="0"/>
      <w:marRight w:val="0"/>
      <w:marTop w:val="0"/>
      <w:marBottom w:val="0"/>
      <w:divBdr>
        <w:top w:val="none" w:sz="0" w:space="0" w:color="auto"/>
        <w:left w:val="none" w:sz="0" w:space="0" w:color="auto"/>
        <w:bottom w:val="none" w:sz="0" w:space="0" w:color="auto"/>
        <w:right w:val="none" w:sz="0" w:space="0" w:color="auto"/>
      </w:divBdr>
    </w:div>
    <w:div w:id="1259750504">
      <w:bodyDiv w:val="1"/>
      <w:marLeft w:val="0"/>
      <w:marRight w:val="0"/>
      <w:marTop w:val="0"/>
      <w:marBottom w:val="0"/>
      <w:divBdr>
        <w:top w:val="none" w:sz="0" w:space="0" w:color="auto"/>
        <w:left w:val="none" w:sz="0" w:space="0" w:color="auto"/>
        <w:bottom w:val="none" w:sz="0" w:space="0" w:color="auto"/>
        <w:right w:val="none" w:sz="0" w:space="0" w:color="auto"/>
      </w:divBdr>
    </w:div>
    <w:div w:id="1524979319">
      <w:bodyDiv w:val="1"/>
      <w:marLeft w:val="0"/>
      <w:marRight w:val="0"/>
      <w:marTop w:val="0"/>
      <w:marBottom w:val="0"/>
      <w:divBdr>
        <w:top w:val="none" w:sz="0" w:space="0" w:color="auto"/>
        <w:left w:val="none" w:sz="0" w:space="0" w:color="auto"/>
        <w:bottom w:val="none" w:sz="0" w:space="0" w:color="auto"/>
        <w:right w:val="none" w:sz="0" w:space="0" w:color="auto"/>
      </w:divBdr>
    </w:div>
    <w:div w:id="1679112944">
      <w:bodyDiv w:val="1"/>
      <w:marLeft w:val="0"/>
      <w:marRight w:val="0"/>
      <w:marTop w:val="0"/>
      <w:marBottom w:val="0"/>
      <w:divBdr>
        <w:top w:val="none" w:sz="0" w:space="0" w:color="auto"/>
        <w:left w:val="none" w:sz="0" w:space="0" w:color="auto"/>
        <w:bottom w:val="none" w:sz="0" w:space="0" w:color="auto"/>
        <w:right w:val="none" w:sz="0" w:space="0" w:color="auto"/>
      </w:divBdr>
    </w:div>
    <w:div w:id="20544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23_0036.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604861ART35?pathId=7cfaa5ad2b8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nelegale.wolterskluwer.it/normativa/10LX0000797609ART244?pathId=67f8529919af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elegale.wolterskluwer.it/normativa/10LX0000146502ART10?pathId=7cfaa5ad2b89" TargetMode="External"/><Relationship Id="rId5" Type="http://schemas.openxmlformats.org/officeDocument/2006/relationships/numbering" Target="numbering.xml"/><Relationship Id="rId15" Type="http://schemas.openxmlformats.org/officeDocument/2006/relationships/hyperlink" Target="https://www.bosettiegatti.eu/info/norme/statali/2023_0036.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23_003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603459A70BA41644B4E186D2CEADCDF6" ma:contentTypeVersion="3" ma:contentTypeDescription="Creare un nuovo documento." ma:contentTypeScope="" ma:versionID="d537b28eb75bd37d6bc5a18a26d3a72c">
  <xsd:schema xmlns:xsd="http://www.w3.org/2001/XMLSchema" xmlns:xs="http://www.w3.org/2001/XMLSchema" xmlns:p="http://schemas.microsoft.com/office/2006/metadata/properties" xmlns:ns2="9f750522-e38f-4353-90c3-bbf8d3af7deb" targetNamespace="http://schemas.microsoft.com/office/2006/metadata/properties" ma:root="true" ma:fieldsID="154ebb6c232c691b95e4349e2ee308d2" ns2:_="">
    <xsd:import namespace="9f750522-e38f-4353-90c3-bbf8d3af7d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0522-e38f-4353-90c3-bbf8d3af7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FAE3C-DCEA-4AAB-AC47-A1797CF98A70}">
  <ds:schemaRefs>
    <ds:schemaRef ds:uri="http://schemas.openxmlformats.org/officeDocument/2006/bibliography"/>
  </ds:schemaRefs>
</ds:datastoreItem>
</file>

<file path=customXml/itemProps2.xml><?xml version="1.0" encoding="utf-8"?>
<ds:datastoreItem xmlns:ds="http://schemas.openxmlformats.org/officeDocument/2006/customXml" ds:itemID="{5F506258-3FE5-44BF-A2B4-8E18BAE1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0522-e38f-4353-90c3-bbf8d3af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C88FB-01EE-4FFB-BD4B-B624DBA01D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0522-e38f-4353-90c3-bbf8d3af7deb"/>
    <ds:schemaRef ds:uri="http://www.w3.org/XML/1998/namespace"/>
    <ds:schemaRef ds:uri="http://purl.org/dc/dcmitype/"/>
  </ds:schemaRefs>
</ds:datastoreItem>
</file>

<file path=customXml/itemProps4.xml><?xml version="1.0" encoding="utf-8"?>
<ds:datastoreItem xmlns:ds="http://schemas.openxmlformats.org/officeDocument/2006/customXml" ds:itemID="{678226C4-3B87-4016-8B53-6831EDFC2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2480</Words>
  <Characters>14141</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Andrea Pattaro</cp:lastModifiedBy>
  <cp:revision>12</cp:revision>
  <dcterms:created xsi:type="dcterms:W3CDTF">2025-10-21T09:12:00Z</dcterms:created>
  <dcterms:modified xsi:type="dcterms:W3CDTF">2025-10-22T08:29:00Z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0x010100603459A70BA41644B4E186D2CEADCDF6</vt:lpwstr>
  </property>
</Properties>
</file>